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20" w:type="dxa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961"/>
        <w:gridCol w:w="230"/>
        <w:gridCol w:w="1244"/>
        <w:gridCol w:w="525"/>
        <w:gridCol w:w="499"/>
        <w:gridCol w:w="687"/>
        <w:gridCol w:w="254"/>
        <w:gridCol w:w="1440"/>
        <w:gridCol w:w="171"/>
        <w:gridCol w:w="1269"/>
        <w:gridCol w:w="1440"/>
      </w:tblGrid>
      <w:tr w:rsidR="001C0C46" w:rsidRPr="000D7E15" w14:paraId="678B9E38" w14:textId="77777777" w:rsidTr="004520F5">
        <w:trPr>
          <w:jc w:val="center"/>
        </w:trPr>
        <w:tc>
          <w:tcPr>
            <w:tcW w:w="7011" w:type="dxa"/>
            <w:gridSpan w:val="9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pct5" w:color="auto" w:fill="FFFFFF"/>
          </w:tcPr>
          <w:p w14:paraId="5C103C44" w14:textId="0988E6F3" w:rsidR="001C0C46" w:rsidRPr="000D7E15" w:rsidRDefault="0031151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OZNÁMENÍ ZMĚNY</w:t>
            </w:r>
            <w:r w:rsidR="00C8654D">
              <w:rPr>
                <w:rFonts w:ascii="Calibri" w:hAnsi="Calibri"/>
                <w:b/>
                <w:sz w:val="28"/>
                <w:szCs w:val="28"/>
              </w:rPr>
              <w:t xml:space="preserve"> – ZMĚNOVÝ LIST</w:t>
            </w:r>
          </w:p>
        </w:tc>
        <w:tc>
          <w:tcPr>
            <w:tcW w:w="2709" w:type="dxa"/>
            <w:gridSpan w:val="2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14:paraId="75E4D9FC" w14:textId="18DD24A0" w:rsidR="001C0C46" w:rsidRPr="000D7E15" w:rsidRDefault="0013708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8"/>
              </w:rPr>
              <w:t>číslo</w:t>
            </w:r>
            <w:r w:rsidR="001C0C46" w:rsidRPr="000D7E15">
              <w:rPr>
                <w:rFonts w:ascii="Calibri" w:hAnsi="Calibri"/>
                <w:sz w:val="28"/>
              </w:rPr>
              <w:t xml:space="preserve">: </w:t>
            </w:r>
            <w:r w:rsidR="00311513">
              <w:rPr>
                <w:rFonts w:ascii="Calibri" w:hAnsi="Calibri"/>
                <w:sz w:val="28"/>
              </w:rPr>
              <w:t>1</w:t>
            </w:r>
          </w:p>
        </w:tc>
      </w:tr>
      <w:tr w:rsidR="001C0C46" w:rsidRPr="000D7E15" w14:paraId="4240164D" w14:textId="77777777">
        <w:trPr>
          <w:jc w:val="center"/>
        </w:trPr>
        <w:tc>
          <w:tcPr>
            <w:tcW w:w="1961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14:paraId="7241A5FA" w14:textId="77777777" w:rsidR="001C0C46" w:rsidRPr="000D7E15" w:rsidRDefault="001C0C46">
            <w:pPr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>Zhotovitel:</w:t>
            </w:r>
          </w:p>
        </w:tc>
        <w:tc>
          <w:tcPr>
            <w:tcW w:w="7759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14:paraId="5B896DA4" w14:textId="55462A6F" w:rsidR="001C0C46" w:rsidRPr="00367D97" w:rsidRDefault="008650BE" w:rsidP="00DE27EB">
            <w:pPr>
              <w:rPr>
                <w:rFonts w:ascii="Calibri" w:hAnsi="Calibri" w:cs="Arial"/>
                <w:b/>
              </w:rPr>
            </w:pPr>
            <w:r w:rsidRPr="00367D97">
              <w:rPr>
                <w:rFonts w:ascii="Calibri" w:hAnsi="Calibri" w:cs="Arial"/>
                <w:b/>
              </w:rPr>
              <w:t>IMOS Brno a.s.</w:t>
            </w:r>
          </w:p>
        </w:tc>
      </w:tr>
      <w:tr w:rsidR="001C0C46" w:rsidRPr="000D7E15" w14:paraId="0140F349" w14:textId="77777777">
        <w:trPr>
          <w:jc w:val="center"/>
        </w:trPr>
        <w:tc>
          <w:tcPr>
            <w:tcW w:w="1961" w:type="dxa"/>
            <w:tcBorders>
              <w:top w:val="single" w:sz="6" w:space="0" w:color="auto"/>
              <w:left w:val="single" w:sz="24" w:space="0" w:color="auto"/>
              <w:bottom w:val="nil"/>
              <w:right w:val="single" w:sz="4" w:space="0" w:color="auto"/>
            </w:tcBorders>
          </w:tcPr>
          <w:p w14:paraId="2FA46D21" w14:textId="77777777" w:rsidR="001C0C46" w:rsidRPr="000D7E15" w:rsidRDefault="00DB3EA6">
            <w:pPr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>Investor</w:t>
            </w:r>
            <w:r w:rsidR="001C0C46" w:rsidRPr="000D7E15">
              <w:rPr>
                <w:rFonts w:ascii="Calibri" w:hAnsi="Calibri" w:cs="Arial"/>
              </w:rPr>
              <w:t>:</w:t>
            </w:r>
          </w:p>
        </w:tc>
        <w:tc>
          <w:tcPr>
            <w:tcW w:w="3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46B5" w14:textId="77777777" w:rsidR="001C0C46" w:rsidRPr="008922D5" w:rsidRDefault="00311513">
            <w:pPr>
              <w:rPr>
                <w:rFonts w:ascii="Calibri" w:hAnsi="Calibri" w:cs="Arial"/>
                <w:b/>
              </w:rPr>
            </w:pPr>
            <w:r w:rsidRPr="008922D5">
              <w:rPr>
                <w:rFonts w:ascii="Calibri" w:hAnsi="Calibri" w:cs="Arial"/>
                <w:b/>
              </w:rPr>
              <w:t>Město Jablunkov</w:t>
            </w:r>
          </w:p>
        </w:tc>
        <w:tc>
          <w:tcPr>
            <w:tcW w:w="4574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single" w:sz="24" w:space="0" w:color="auto"/>
            </w:tcBorders>
          </w:tcPr>
          <w:p w14:paraId="2FD45EAE" w14:textId="3F19BA65" w:rsidR="001C0C46" w:rsidRPr="000D7E15" w:rsidRDefault="000201C4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Datum: </w:t>
            </w:r>
            <w:r w:rsidR="009D48FA">
              <w:rPr>
                <w:rFonts w:ascii="Calibri" w:hAnsi="Calibri"/>
              </w:rPr>
              <w:t>17.12.2020</w:t>
            </w:r>
          </w:p>
        </w:tc>
      </w:tr>
      <w:tr w:rsidR="001C0C46" w:rsidRPr="000D7E15" w14:paraId="7C939F01" w14:textId="77777777">
        <w:trPr>
          <w:jc w:val="center"/>
        </w:trPr>
        <w:tc>
          <w:tcPr>
            <w:tcW w:w="9720" w:type="dxa"/>
            <w:gridSpan w:val="11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33C1E23B" w14:textId="77777777" w:rsidR="008922D5" w:rsidRDefault="001C0C46">
            <w:pPr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 xml:space="preserve">Název </w:t>
            </w:r>
            <w:proofErr w:type="gramStart"/>
            <w:r w:rsidRPr="000D7E15">
              <w:rPr>
                <w:rFonts w:ascii="Calibri" w:hAnsi="Calibri" w:cs="Arial"/>
              </w:rPr>
              <w:t xml:space="preserve">akce: </w:t>
            </w:r>
            <w:r w:rsidR="008922D5">
              <w:rPr>
                <w:rFonts w:ascii="Calibri" w:hAnsi="Calibri" w:cs="Arial"/>
              </w:rPr>
              <w:t xml:space="preserve">  </w:t>
            </w:r>
            <w:proofErr w:type="gramEnd"/>
            <w:r w:rsidR="008922D5">
              <w:rPr>
                <w:rFonts w:ascii="Calibri" w:hAnsi="Calibri" w:cs="Arial"/>
              </w:rPr>
              <w:t xml:space="preserve">           </w:t>
            </w:r>
            <w:r w:rsidR="008922D5" w:rsidRPr="008922D5">
              <w:rPr>
                <w:rFonts w:ascii="Calibri" w:hAnsi="Calibri" w:cs="Arial"/>
                <w:b/>
              </w:rPr>
              <w:t>DOPRAVNÍ TEMINÁL V JABLUNKOVĚ</w:t>
            </w:r>
            <w:r w:rsidR="008922D5">
              <w:rPr>
                <w:rFonts w:ascii="Calibri" w:hAnsi="Calibri" w:cs="Arial"/>
              </w:rPr>
              <w:t xml:space="preserve">       </w:t>
            </w:r>
          </w:p>
          <w:p w14:paraId="3010B971" w14:textId="6C3EAFCE" w:rsidR="008922D5" w:rsidRDefault="008922D5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(č.</w:t>
            </w:r>
            <w:r w:rsidR="007400B3"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proj</w:t>
            </w:r>
            <w:proofErr w:type="spellEnd"/>
            <w:r>
              <w:rPr>
                <w:rFonts w:ascii="Calibri" w:hAnsi="Calibri" w:cs="Arial"/>
              </w:rPr>
              <w:t xml:space="preserve">. </w:t>
            </w:r>
            <w:r w:rsidR="007400B3">
              <w:rPr>
                <w:rFonts w:ascii="Calibri" w:hAnsi="Calibri" w:cs="Arial"/>
              </w:rPr>
              <w:t xml:space="preserve"> </w:t>
            </w:r>
            <w:r>
              <w:rPr>
                <w:rStyle w:val="datalabel"/>
                <w:rFonts w:eastAsiaTheme="majorEastAsia"/>
              </w:rPr>
              <w:t>CZ.06.1.13/0.0/0.0/16_045/0012401</w:t>
            </w:r>
          </w:p>
          <w:p w14:paraId="0CA6F863" w14:textId="77777777" w:rsidR="00CF031A" w:rsidRPr="000D7E15" w:rsidRDefault="00CF031A">
            <w:pPr>
              <w:rPr>
                <w:rFonts w:ascii="Calibri" w:hAnsi="Calibri" w:cs="Arial"/>
                <w:u w:val="single"/>
              </w:rPr>
            </w:pPr>
          </w:p>
        </w:tc>
      </w:tr>
      <w:tr w:rsidR="00DB3EA6" w:rsidRPr="000D7E15" w14:paraId="4F13F821" w14:textId="77777777">
        <w:trPr>
          <w:trHeight w:val="278"/>
          <w:jc w:val="center"/>
        </w:trPr>
        <w:tc>
          <w:tcPr>
            <w:tcW w:w="3960" w:type="dxa"/>
            <w:gridSpan w:val="4"/>
            <w:vMerge w:val="restart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</w:tcPr>
          <w:p w14:paraId="4647D1ED" w14:textId="77777777" w:rsidR="00DB3EA6" w:rsidRPr="000D7E15" w:rsidRDefault="00DB3EA6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Způsob odeslání / předání</w:t>
            </w:r>
          </w:p>
          <w:p w14:paraId="4C4D4A30" w14:textId="25F3CE4F" w:rsidR="00DB3EA6" w:rsidRPr="000D7E15" w:rsidRDefault="00DB3EA6">
            <w:pPr>
              <w:rPr>
                <w:rFonts w:ascii="Calibri" w:hAnsi="Calibri"/>
              </w:rPr>
            </w:pPr>
            <w:proofErr w:type="gramStart"/>
            <w:r w:rsidRPr="000D7E15">
              <w:rPr>
                <w:rFonts w:ascii="Calibri" w:hAnsi="Calibri"/>
              </w:rPr>
              <w:t>datum:</w:t>
            </w:r>
            <w:r w:rsidR="009D48FA">
              <w:rPr>
                <w:rFonts w:ascii="Calibri" w:hAnsi="Calibri"/>
              </w:rPr>
              <w:t xml:space="preserve">   </w:t>
            </w:r>
            <w:proofErr w:type="gramEnd"/>
            <w:r w:rsidR="009D48FA">
              <w:rPr>
                <w:rFonts w:ascii="Calibri" w:hAnsi="Calibri"/>
              </w:rPr>
              <w:t>17.12.2020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3EC27" w14:textId="77777777" w:rsidR="00DB3EA6" w:rsidRPr="000D7E15" w:rsidRDefault="00DB3EA6" w:rsidP="007C33BC">
            <w:pPr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poštou</w:t>
            </w:r>
            <w:bookmarkStart w:id="0" w:name="Zaškrtávací1"/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703773">
              <w:rPr>
                <w:rFonts w:ascii="Calibri" w:hAnsi="Calibri"/>
              </w:rPr>
            </w:r>
            <w:r w:rsidR="00703773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  <w:bookmarkEnd w:id="0"/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right w:val="nil"/>
            </w:tcBorders>
          </w:tcPr>
          <w:p w14:paraId="19277068" w14:textId="0274F992" w:rsidR="00DB3EA6" w:rsidRPr="000D7E15" w:rsidRDefault="00DB3EA6" w:rsidP="007C33BC">
            <w:pPr>
              <w:ind w:right="-136"/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e-mailem</w:t>
            </w:r>
            <w:r w:rsidR="009D48FA">
              <w:rPr>
                <w:rFonts w:ascii="Calibri" w:hAnsi="Calibri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Zaškrtávací2"/>
            <w:r w:rsidR="009D48FA">
              <w:rPr>
                <w:rFonts w:ascii="Calibri" w:hAnsi="Calibri"/>
              </w:rPr>
              <w:instrText xml:space="preserve"> FORMCHECKBOX </w:instrText>
            </w:r>
            <w:r w:rsidR="00703773">
              <w:rPr>
                <w:rFonts w:ascii="Calibri" w:hAnsi="Calibri"/>
              </w:rPr>
            </w:r>
            <w:r w:rsidR="00703773">
              <w:rPr>
                <w:rFonts w:ascii="Calibri" w:hAnsi="Calibri"/>
              </w:rPr>
              <w:fldChar w:fldCharType="separate"/>
            </w:r>
            <w:r w:rsidR="009D48FA">
              <w:rPr>
                <w:rFonts w:ascii="Calibri" w:hAnsi="Calibri"/>
              </w:rPr>
              <w:fldChar w:fldCharType="end"/>
            </w:r>
            <w:bookmarkEnd w:id="1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19101043" w14:textId="77777777" w:rsidR="00DB3EA6" w:rsidRPr="000D7E15" w:rsidRDefault="00DB3EA6" w:rsidP="007C33BC">
            <w:pPr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faxem</w:t>
            </w:r>
            <w:bookmarkStart w:id="2" w:name="Zaškrtávací3"/>
            <w:r w:rsidRPr="000D7E15">
              <w:rPr>
                <w:rFonts w:ascii="Calibri" w:hAnsi="Calibri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703773">
              <w:rPr>
                <w:rFonts w:ascii="Calibri" w:hAnsi="Calibri"/>
              </w:rPr>
            </w:r>
            <w:r w:rsidR="00703773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  <w:bookmarkEnd w:id="2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24" w:space="0" w:color="auto"/>
            </w:tcBorders>
          </w:tcPr>
          <w:p w14:paraId="184CA2F3" w14:textId="77777777" w:rsidR="00DB3EA6" w:rsidRPr="000D7E15" w:rsidRDefault="00DB3EA6" w:rsidP="007C33BC">
            <w:pPr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osobně</w:t>
            </w:r>
            <w:bookmarkStart w:id="3" w:name="Zaškrtávací4"/>
            <w:r w:rsidRPr="000D7E15">
              <w:rPr>
                <w:rFonts w:ascii="Calibri" w:hAnsi="Calibri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703773">
              <w:rPr>
                <w:rFonts w:ascii="Calibri" w:hAnsi="Calibri"/>
              </w:rPr>
            </w:r>
            <w:r w:rsidR="00703773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  <w:bookmarkEnd w:id="3"/>
          </w:p>
        </w:tc>
      </w:tr>
      <w:tr w:rsidR="00DB3EA6" w:rsidRPr="000D7E15" w14:paraId="770634C1" w14:textId="77777777">
        <w:trPr>
          <w:trHeight w:val="277"/>
          <w:jc w:val="center"/>
        </w:trPr>
        <w:tc>
          <w:tcPr>
            <w:tcW w:w="3960" w:type="dxa"/>
            <w:gridSpan w:val="4"/>
            <w:vMerge/>
            <w:tcBorders>
              <w:left w:val="single" w:sz="24" w:space="0" w:color="auto"/>
              <w:bottom w:val="nil"/>
              <w:right w:val="single" w:sz="4" w:space="0" w:color="auto"/>
            </w:tcBorders>
          </w:tcPr>
          <w:p w14:paraId="4C22D823" w14:textId="77777777" w:rsidR="00DB3EA6" w:rsidRPr="000D7E15" w:rsidRDefault="00DB3EA6">
            <w:pPr>
              <w:rPr>
                <w:rFonts w:ascii="Calibri" w:hAnsi="Calibri"/>
              </w:rPr>
            </w:pPr>
          </w:p>
        </w:tc>
        <w:tc>
          <w:tcPr>
            <w:tcW w:w="14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A1DC" w14:textId="77777777" w:rsidR="00DB3EA6" w:rsidRPr="000D7E15" w:rsidRDefault="00DB3EA6" w:rsidP="00DB3EA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nil"/>
              <w:right w:val="nil"/>
            </w:tcBorders>
          </w:tcPr>
          <w:p w14:paraId="4BB06B62" w14:textId="77777777" w:rsidR="00DB3EA6" w:rsidRPr="000D7E15" w:rsidRDefault="00DB3EA6" w:rsidP="00DB3EA6">
            <w:pPr>
              <w:ind w:right="-136"/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14:paraId="4A146F2F" w14:textId="77777777" w:rsidR="00DB3EA6" w:rsidRPr="000D7E15" w:rsidRDefault="00DB3EA6" w:rsidP="00DB3EA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nil"/>
              <w:right w:val="single" w:sz="24" w:space="0" w:color="auto"/>
            </w:tcBorders>
          </w:tcPr>
          <w:p w14:paraId="0CFA3D16" w14:textId="77777777" w:rsidR="00DB3EA6" w:rsidRPr="000D7E15" w:rsidRDefault="00DB3EA6" w:rsidP="00DB3EA6">
            <w:pPr>
              <w:jc w:val="center"/>
              <w:rPr>
                <w:rFonts w:ascii="Calibri" w:hAnsi="Calibri"/>
              </w:rPr>
            </w:pPr>
          </w:p>
        </w:tc>
      </w:tr>
      <w:tr w:rsidR="007F011F" w:rsidRPr="000D7E15" w14:paraId="59334408" w14:textId="77777777" w:rsidTr="000D7E15">
        <w:trPr>
          <w:jc w:val="center"/>
        </w:trPr>
        <w:tc>
          <w:tcPr>
            <w:tcW w:w="3435" w:type="dxa"/>
            <w:gridSpan w:val="3"/>
            <w:vMerge w:val="restart"/>
            <w:tcBorders>
              <w:top w:val="single" w:sz="6" w:space="0" w:color="auto"/>
              <w:left w:val="single" w:sz="24" w:space="0" w:color="auto"/>
              <w:right w:val="nil"/>
            </w:tcBorders>
          </w:tcPr>
          <w:p w14:paraId="4422C00E" w14:textId="77777777" w:rsidR="007F011F" w:rsidRPr="000D7E15" w:rsidRDefault="007F011F" w:rsidP="00826385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  <w:b/>
              </w:rPr>
              <w:t xml:space="preserve">Odkazy </w:t>
            </w:r>
            <w:r w:rsidR="00826385" w:rsidRPr="000D7E15">
              <w:rPr>
                <w:rFonts w:ascii="Calibri" w:hAnsi="Calibri"/>
                <w:b/>
              </w:rPr>
              <w:t>na</w:t>
            </w:r>
            <w:r w:rsidR="00826385" w:rsidRPr="000D7E15">
              <w:rPr>
                <w:rFonts w:ascii="Calibri" w:hAnsi="Calibri"/>
              </w:rPr>
              <w:t xml:space="preserve">                      </w:t>
            </w:r>
            <w:r w:rsidRPr="000D7E15">
              <w:rPr>
                <w:rFonts w:ascii="Calibri" w:hAnsi="Calibri"/>
              </w:rPr>
              <w:t>specifikaci:</w:t>
            </w:r>
          </w:p>
          <w:p w14:paraId="042EC151" w14:textId="77777777"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                                        na výkresy:</w:t>
            </w:r>
          </w:p>
          <w:p w14:paraId="10BAE6F1" w14:textId="77777777"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na rozpočtové podklady:</w:t>
            </w:r>
          </w:p>
          <w:p w14:paraId="6D3A6CF6" w14:textId="77777777"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na jinou část smlouvy:</w:t>
            </w:r>
          </w:p>
        </w:tc>
        <w:tc>
          <w:tcPr>
            <w:tcW w:w="6285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14:paraId="75730928" w14:textId="77777777" w:rsidR="007F011F" w:rsidRPr="00390C70" w:rsidRDefault="007F011F" w:rsidP="00B628C5">
            <w:pPr>
              <w:rPr>
                <w:rFonts w:ascii="Calibri" w:hAnsi="Calibri"/>
              </w:rPr>
            </w:pPr>
          </w:p>
        </w:tc>
      </w:tr>
      <w:tr w:rsidR="007F011F" w:rsidRPr="000D7E15" w14:paraId="408418F9" w14:textId="77777777" w:rsidTr="000D7E15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right w:val="nil"/>
            </w:tcBorders>
          </w:tcPr>
          <w:p w14:paraId="1EC5D487" w14:textId="77777777" w:rsidR="007F011F" w:rsidRPr="000D7E15" w:rsidRDefault="007F011F" w:rsidP="000D7E15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6285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14:paraId="26770EEB" w14:textId="77777777" w:rsidR="007F011F" w:rsidRPr="00390C70" w:rsidRDefault="007F011F">
            <w:pPr>
              <w:rPr>
                <w:rFonts w:ascii="Calibri" w:hAnsi="Calibri"/>
              </w:rPr>
            </w:pPr>
          </w:p>
        </w:tc>
      </w:tr>
      <w:tr w:rsidR="007F011F" w:rsidRPr="000D7E15" w14:paraId="3E42A921" w14:textId="77777777" w:rsidTr="000D7E15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right w:val="nil"/>
            </w:tcBorders>
          </w:tcPr>
          <w:p w14:paraId="26BEECDD" w14:textId="77777777" w:rsidR="007F011F" w:rsidRPr="000D7E15" w:rsidRDefault="007F011F" w:rsidP="000D7E15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6285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14:paraId="05919D0D" w14:textId="1A1AB73E" w:rsidR="007F011F" w:rsidRPr="00390C70" w:rsidRDefault="0085587D" w:rsidP="0085587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Položkový rozpočet </w:t>
            </w:r>
            <w:proofErr w:type="gramStart"/>
            <w:r>
              <w:rPr>
                <w:rFonts w:ascii="Calibri" w:hAnsi="Calibri"/>
              </w:rPr>
              <w:t>-  soupis</w:t>
            </w:r>
            <w:proofErr w:type="gramEnd"/>
            <w:r>
              <w:rPr>
                <w:rFonts w:ascii="Calibri" w:hAnsi="Calibri"/>
              </w:rPr>
              <w:t xml:space="preserve"> rozšířené</w:t>
            </w:r>
            <w:r w:rsidR="00390C70" w:rsidRPr="00390C70">
              <w:rPr>
                <w:rFonts w:ascii="Calibri" w:hAnsi="Calibri"/>
              </w:rPr>
              <w:t xml:space="preserve"> plnění</w:t>
            </w:r>
          </w:p>
        </w:tc>
      </w:tr>
      <w:tr w:rsidR="007F011F" w:rsidRPr="000D7E15" w14:paraId="663E1F2C" w14:textId="77777777" w:rsidTr="000D7E15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bottom w:val="nil"/>
              <w:right w:val="nil"/>
            </w:tcBorders>
          </w:tcPr>
          <w:p w14:paraId="1E5F33AD" w14:textId="77777777" w:rsidR="007F011F" w:rsidRPr="000D7E15" w:rsidRDefault="007F011F">
            <w:pPr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6285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14:paraId="454E41C6" w14:textId="63872386" w:rsidR="007F011F" w:rsidRPr="00390C70" w:rsidRDefault="00390C70">
            <w:pPr>
              <w:rPr>
                <w:rFonts w:ascii="Calibri" w:hAnsi="Calibri"/>
              </w:rPr>
            </w:pPr>
            <w:r w:rsidRPr="00390C70">
              <w:rPr>
                <w:rFonts w:ascii="Calibri" w:hAnsi="Calibri"/>
              </w:rPr>
              <w:t>Dodatek č.2 „Smlouvy“</w:t>
            </w:r>
          </w:p>
        </w:tc>
      </w:tr>
      <w:tr w:rsidR="006521FA" w:rsidRPr="000D7E15" w14:paraId="4CF43DA0" w14:textId="77777777">
        <w:trPr>
          <w:trHeight w:val="3849"/>
          <w:jc w:val="center"/>
        </w:trPr>
        <w:tc>
          <w:tcPr>
            <w:tcW w:w="9720" w:type="dxa"/>
            <w:gridSpan w:val="11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783EB771" w14:textId="77777777" w:rsidR="004361F9" w:rsidRPr="006025EF" w:rsidRDefault="004361F9" w:rsidP="002F4539">
            <w:pPr>
              <w:jc w:val="both"/>
              <w:rPr>
                <w:rFonts w:ascii="Calibri" w:hAnsi="Calibri"/>
                <w:b/>
              </w:rPr>
            </w:pPr>
          </w:p>
          <w:p w14:paraId="19106FCD" w14:textId="153E6E6A" w:rsidR="00F17234" w:rsidRPr="006025EF" w:rsidRDefault="00F17234" w:rsidP="00F17234">
            <w:pPr>
              <w:spacing w:line="360" w:lineRule="auto"/>
              <w:ind w:left="118" w:right="118"/>
              <w:jc w:val="both"/>
              <w:rPr>
                <w:rStyle w:val="Siln"/>
                <w:rFonts w:ascii="Calibri" w:hAnsi="Calibri" w:cs="Arial"/>
                <w:bCs/>
              </w:rPr>
            </w:pPr>
            <w:r w:rsidRPr="006025EF">
              <w:rPr>
                <w:rStyle w:val="Siln"/>
                <w:rFonts w:ascii="Calibri" w:hAnsi="Calibri" w:cs="Arial"/>
                <w:bCs/>
              </w:rPr>
              <w:t xml:space="preserve">Předmět změny: </w:t>
            </w:r>
          </w:p>
          <w:p w14:paraId="171E9773" w14:textId="1AFEC290" w:rsidR="009D48FA" w:rsidRPr="006025EF" w:rsidRDefault="0022447F" w:rsidP="00F17234">
            <w:pPr>
              <w:spacing w:line="360" w:lineRule="auto"/>
              <w:ind w:left="118" w:right="118"/>
              <w:jc w:val="both"/>
              <w:rPr>
                <w:rStyle w:val="Siln"/>
                <w:rFonts w:ascii="Calibri" w:hAnsi="Calibri" w:cs="Arial"/>
                <w:bCs/>
              </w:rPr>
            </w:pPr>
            <w:proofErr w:type="gramStart"/>
            <w:r w:rsidRPr="006025EF">
              <w:rPr>
                <w:rStyle w:val="Siln"/>
                <w:rFonts w:ascii="Calibri" w:hAnsi="Calibri" w:cs="Arial"/>
                <w:bCs/>
              </w:rPr>
              <w:t>SO</w:t>
            </w:r>
            <w:r w:rsidR="009D48FA" w:rsidRPr="006025EF">
              <w:rPr>
                <w:rStyle w:val="Siln"/>
                <w:rFonts w:ascii="Calibri" w:hAnsi="Calibri" w:cs="Arial"/>
                <w:bCs/>
              </w:rPr>
              <w:t>01</w:t>
            </w:r>
            <w:r w:rsidR="0048320F" w:rsidRPr="006025EF">
              <w:rPr>
                <w:rStyle w:val="Siln"/>
                <w:rFonts w:ascii="Calibri" w:hAnsi="Calibri" w:cs="Arial"/>
                <w:bCs/>
              </w:rPr>
              <w:t xml:space="preserve"> </w:t>
            </w:r>
            <w:r w:rsidR="009D48FA" w:rsidRPr="006025EF">
              <w:rPr>
                <w:rStyle w:val="Siln"/>
                <w:rFonts w:ascii="Calibri" w:hAnsi="Calibri" w:cs="Arial"/>
                <w:bCs/>
              </w:rPr>
              <w:t>-Příprava</w:t>
            </w:r>
            <w:proofErr w:type="gramEnd"/>
            <w:r w:rsidR="009D48FA" w:rsidRPr="006025EF">
              <w:rPr>
                <w:rStyle w:val="Siln"/>
                <w:rFonts w:ascii="Calibri" w:hAnsi="Calibri" w:cs="Arial"/>
                <w:bCs/>
              </w:rPr>
              <w:t xml:space="preserve"> území – </w:t>
            </w:r>
            <w:r w:rsidR="0048320F" w:rsidRPr="006025EF">
              <w:rPr>
                <w:rStyle w:val="Siln"/>
                <w:rFonts w:ascii="Calibri" w:hAnsi="Calibri" w:cs="Arial"/>
                <w:bCs/>
              </w:rPr>
              <w:t>odstraňování krytu živičn</w:t>
            </w:r>
            <w:r w:rsidR="003643DB" w:rsidRPr="006025EF">
              <w:rPr>
                <w:rStyle w:val="Siln"/>
                <w:rFonts w:ascii="Calibri" w:hAnsi="Calibri" w:cs="Arial"/>
                <w:bCs/>
              </w:rPr>
              <w:t>ého</w:t>
            </w:r>
            <w:r w:rsidR="0048320F" w:rsidRPr="006025EF">
              <w:rPr>
                <w:rStyle w:val="Siln"/>
                <w:rFonts w:ascii="Calibri" w:hAnsi="Calibri" w:cs="Arial"/>
                <w:bCs/>
              </w:rPr>
              <w:t xml:space="preserve"> - </w:t>
            </w:r>
            <w:r w:rsidR="009D48FA" w:rsidRPr="006025EF">
              <w:rPr>
                <w:rStyle w:val="Siln"/>
                <w:rFonts w:ascii="Calibri" w:hAnsi="Calibri" w:cs="Arial"/>
                <w:bCs/>
              </w:rPr>
              <w:t>navýšení tloušťky živičného krytu</w:t>
            </w:r>
            <w:r w:rsidR="0048320F" w:rsidRPr="006025EF">
              <w:rPr>
                <w:rStyle w:val="Siln"/>
                <w:rFonts w:ascii="Calibri" w:hAnsi="Calibri" w:cs="Arial"/>
                <w:bCs/>
              </w:rPr>
              <w:t>.</w:t>
            </w:r>
          </w:p>
          <w:p w14:paraId="4B6B2248" w14:textId="7E04D8D1" w:rsidR="0048320F" w:rsidRPr="006025EF" w:rsidRDefault="0022447F" w:rsidP="00F17234">
            <w:pPr>
              <w:spacing w:line="360" w:lineRule="auto"/>
              <w:ind w:left="118" w:right="118"/>
              <w:jc w:val="both"/>
              <w:rPr>
                <w:rStyle w:val="Siln"/>
                <w:rFonts w:ascii="Calibri" w:hAnsi="Calibri" w:cs="Arial"/>
                <w:bCs/>
              </w:rPr>
            </w:pPr>
            <w:r w:rsidRPr="006025EF">
              <w:rPr>
                <w:rStyle w:val="Siln"/>
                <w:rFonts w:ascii="Calibri" w:hAnsi="Calibri" w:cs="Arial"/>
                <w:bCs/>
              </w:rPr>
              <w:t>SO01–</w:t>
            </w:r>
            <w:r w:rsidR="0048320F" w:rsidRPr="006025EF">
              <w:rPr>
                <w:rStyle w:val="Siln"/>
                <w:rFonts w:ascii="Calibri" w:hAnsi="Calibri" w:cs="Arial"/>
                <w:bCs/>
              </w:rPr>
              <w:t>Příprava území – odstranění podkladů z betonu prosté</w:t>
            </w:r>
            <w:r w:rsidRPr="006025EF">
              <w:rPr>
                <w:rStyle w:val="Siln"/>
                <w:rFonts w:ascii="Calibri" w:hAnsi="Calibri" w:cs="Arial"/>
                <w:bCs/>
              </w:rPr>
              <w:t>ho – navýšení tloušťky         beto</w:t>
            </w:r>
            <w:r w:rsidR="0048320F" w:rsidRPr="006025EF">
              <w:rPr>
                <w:rStyle w:val="Siln"/>
                <w:rFonts w:ascii="Calibri" w:hAnsi="Calibri" w:cs="Arial"/>
                <w:bCs/>
              </w:rPr>
              <w:t>nového krytu.</w:t>
            </w:r>
          </w:p>
          <w:p w14:paraId="30059A1D" w14:textId="77777777" w:rsidR="0048320F" w:rsidRPr="006025EF" w:rsidRDefault="006521FA" w:rsidP="0048320F">
            <w:pPr>
              <w:spacing w:line="360" w:lineRule="auto"/>
              <w:ind w:right="118"/>
              <w:jc w:val="both"/>
              <w:rPr>
                <w:rFonts w:ascii="Calibri" w:hAnsi="Calibri" w:cs="Arial"/>
                <w:b/>
              </w:rPr>
            </w:pPr>
            <w:r w:rsidRPr="006025EF">
              <w:rPr>
                <w:rFonts w:ascii="Calibri" w:hAnsi="Calibri" w:cs="Arial"/>
                <w:b/>
              </w:rPr>
              <w:t>Popis a zdůvodnění změny:</w:t>
            </w:r>
            <w:r w:rsidR="00C648F3" w:rsidRPr="006025EF">
              <w:rPr>
                <w:rFonts w:ascii="Calibri" w:hAnsi="Calibri" w:cs="Arial"/>
                <w:b/>
              </w:rPr>
              <w:t xml:space="preserve"> </w:t>
            </w:r>
          </w:p>
          <w:p w14:paraId="77B05EC1" w14:textId="7D57E706" w:rsidR="003643DB" w:rsidRPr="006025EF" w:rsidRDefault="0048320F" w:rsidP="0048320F">
            <w:pPr>
              <w:spacing w:line="360" w:lineRule="auto"/>
              <w:ind w:right="118"/>
              <w:jc w:val="both"/>
              <w:rPr>
                <w:rFonts w:ascii="Calibri" w:hAnsi="Calibri"/>
                <w:color w:val="FF0000"/>
              </w:rPr>
            </w:pPr>
            <w:r w:rsidRPr="006025EF">
              <w:rPr>
                <w:rFonts w:ascii="Calibri" w:hAnsi="Calibri" w:cs="Arial"/>
                <w:bCs/>
              </w:rPr>
              <w:t xml:space="preserve">- Při provádění plošného odstranění </w:t>
            </w:r>
            <w:r w:rsidR="0022447F" w:rsidRPr="006025EF">
              <w:rPr>
                <w:rFonts w:ascii="Calibri" w:hAnsi="Calibri" w:cs="Arial"/>
                <w:bCs/>
              </w:rPr>
              <w:t xml:space="preserve">původního </w:t>
            </w:r>
            <w:r w:rsidRPr="006025EF">
              <w:rPr>
                <w:rFonts w:ascii="Calibri" w:hAnsi="Calibri" w:cs="Arial"/>
                <w:bCs/>
              </w:rPr>
              <w:t>živičného krytu</w:t>
            </w:r>
            <w:r w:rsidR="008C53E7" w:rsidRPr="006025EF">
              <w:rPr>
                <w:rFonts w:ascii="Calibri" w:hAnsi="Calibri" w:cs="Arial"/>
                <w:bCs/>
              </w:rPr>
              <w:t xml:space="preserve"> na I ETAPĚ stavby</w:t>
            </w:r>
            <w:r w:rsidR="0022447F" w:rsidRPr="006025EF">
              <w:rPr>
                <w:rFonts w:ascii="Calibri" w:hAnsi="Calibri" w:cs="Arial"/>
                <w:bCs/>
              </w:rPr>
              <w:t xml:space="preserve"> byl</w:t>
            </w:r>
            <w:r w:rsidR="006025EF" w:rsidRPr="006025EF">
              <w:rPr>
                <w:rFonts w:ascii="Calibri" w:hAnsi="Calibri" w:cs="Arial"/>
                <w:bCs/>
              </w:rPr>
              <w:t>o</w:t>
            </w:r>
            <w:r w:rsidR="0022447F" w:rsidRPr="006025EF">
              <w:rPr>
                <w:rFonts w:ascii="Calibri" w:hAnsi="Calibri" w:cs="Arial"/>
                <w:bCs/>
              </w:rPr>
              <w:t xml:space="preserve"> zjištěn</w:t>
            </w:r>
            <w:r w:rsidR="006025EF" w:rsidRPr="006025EF">
              <w:rPr>
                <w:rFonts w:ascii="Calibri" w:hAnsi="Calibri" w:cs="Arial"/>
                <w:bCs/>
              </w:rPr>
              <w:t>o</w:t>
            </w:r>
            <w:r w:rsidR="0022447F" w:rsidRPr="006025EF">
              <w:rPr>
                <w:rFonts w:ascii="Calibri" w:hAnsi="Calibri" w:cs="Arial"/>
                <w:bCs/>
              </w:rPr>
              <w:t xml:space="preserve">, že </w:t>
            </w:r>
            <w:r w:rsidRPr="006025EF">
              <w:rPr>
                <w:rFonts w:ascii="Calibri" w:hAnsi="Calibri" w:cs="Arial"/>
                <w:bCs/>
              </w:rPr>
              <w:t xml:space="preserve">skutečná tloušťka živičných vrstev </w:t>
            </w:r>
            <w:r w:rsidR="0022447F" w:rsidRPr="006025EF">
              <w:rPr>
                <w:rFonts w:ascii="Calibri" w:hAnsi="Calibri" w:cs="Arial"/>
                <w:bCs/>
              </w:rPr>
              <w:t xml:space="preserve">je </w:t>
            </w:r>
            <w:r w:rsidRPr="006025EF">
              <w:rPr>
                <w:rFonts w:ascii="Calibri" w:hAnsi="Calibri" w:cs="Arial"/>
                <w:bCs/>
              </w:rPr>
              <w:t>o70mm silnější, než se předpokládalo v PD a rozpočtu stavby.</w:t>
            </w:r>
            <w:r w:rsidR="003643DB" w:rsidRPr="006025EF">
              <w:rPr>
                <w:rFonts w:ascii="Calibri" w:hAnsi="Calibri" w:cs="Arial"/>
                <w:bCs/>
              </w:rPr>
              <w:t xml:space="preserve"> Rozpočet </w:t>
            </w:r>
            <w:r w:rsidR="006025EF" w:rsidRPr="006025EF">
              <w:rPr>
                <w:rFonts w:ascii="Calibri" w:hAnsi="Calibri" w:cs="Arial"/>
                <w:bCs/>
              </w:rPr>
              <w:t>předpokládal</w:t>
            </w:r>
            <w:r w:rsidR="0022447F" w:rsidRPr="006025EF">
              <w:rPr>
                <w:rFonts w:ascii="Calibri" w:hAnsi="Calibri" w:cs="Arial"/>
                <w:bCs/>
              </w:rPr>
              <w:t xml:space="preserve"> </w:t>
            </w:r>
            <w:proofErr w:type="spellStart"/>
            <w:r w:rsidR="003643DB" w:rsidRPr="006025EF">
              <w:rPr>
                <w:rFonts w:ascii="Calibri" w:hAnsi="Calibri" w:cs="Arial"/>
                <w:bCs/>
              </w:rPr>
              <w:t>tl</w:t>
            </w:r>
            <w:proofErr w:type="spellEnd"/>
            <w:r w:rsidR="003643DB" w:rsidRPr="006025EF">
              <w:rPr>
                <w:rFonts w:ascii="Calibri" w:hAnsi="Calibri" w:cs="Arial"/>
                <w:bCs/>
              </w:rPr>
              <w:t>. živičných vrstev</w:t>
            </w:r>
            <w:r w:rsidR="006521FA" w:rsidRPr="006025EF">
              <w:rPr>
                <w:rFonts w:ascii="Calibri" w:hAnsi="Calibri"/>
                <w:bCs/>
              </w:rPr>
              <w:t xml:space="preserve"> </w:t>
            </w:r>
            <w:proofErr w:type="gramStart"/>
            <w:r w:rsidR="003643DB" w:rsidRPr="006025EF">
              <w:rPr>
                <w:rFonts w:ascii="Calibri" w:hAnsi="Calibri"/>
                <w:bCs/>
              </w:rPr>
              <w:t>150mm</w:t>
            </w:r>
            <w:proofErr w:type="gramEnd"/>
            <w:r w:rsidR="003643DB" w:rsidRPr="006025EF">
              <w:rPr>
                <w:rFonts w:ascii="Calibri" w:hAnsi="Calibri"/>
                <w:bCs/>
              </w:rPr>
              <w:t>. Ve skutečnosti</w:t>
            </w:r>
            <w:r w:rsidR="006025EF" w:rsidRPr="006025EF">
              <w:rPr>
                <w:rFonts w:ascii="Calibri" w:hAnsi="Calibri"/>
                <w:bCs/>
              </w:rPr>
              <w:t>,</w:t>
            </w:r>
            <w:r w:rsidR="003643DB" w:rsidRPr="006025EF">
              <w:rPr>
                <w:rFonts w:ascii="Calibri" w:hAnsi="Calibri"/>
                <w:bCs/>
              </w:rPr>
              <w:t xml:space="preserve"> se odstranila</w:t>
            </w:r>
            <w:r w:rsidR="0022447F" w:rsidRPr="006025EF">
              <w:rPr>
                <w:rFonts w:ascii="Calibri" w:hAnsi="Calibri"/>
                <w:bCs/>
              </w:rPr>
              <w:t xml:space="preserve"> v </w:t>
            </w:r>
            <w:proofErr w:type="gramStart"/>
            <w:r w:rsidR="0022447F" w:rsidRPr="006025EF">
              <w:rPr>
                <w:rFonts w:ascii="Calibri" w:hAnsi="Calibri"/>
                <w:bCs/>
              </w:rPr>
              <w:t xml:space="preserve">celkové </w:t>
            </w:r>
            <w:r w:rsidR="003643DB" w:rsidRPr="006025EF">
              <w:rPr>
                <w:rFonts w:ascii="Calibri" w:hAnsi="Calibri"/>
                <w:bCs/>
              </w:rPr>
              <w:t xml:space="preserve"> tl.</w:t>
            </w:r>
            <w:proofErr w:type="gramEnd"/>
            <w:r w:rsidR="003643DB" w:rsidRPr="006025EF">
              <w:rPr>
                <w:rFonts w:ascii="Calibri" w:hAnsi="Calibri"/>
                <w:bCs/>
              </w:rPr>
              <w:t>220mm. Odstraňování probíhalo</w:t>
            </w:r>
            <w:r w:rsidR="0022447F" w:rsidRPr="006025EF">
              <w:rPr>
                <w:rFonts w:ascii="Calibri" w:hAnsi="Calibri"/>
                <w:bCs/>
              </w:rPr>
              <w:t xml:space="preserve"> </w:t>
            </w:r>
            <w:r w:rsidR="003643DB" w:rsidRPr="006025EF">
              <w:rPr>
                <w:rFonts w:ascii="Calibri" w:hAnsi="Calibri"/>
                <w:bCs/>
              </w:rPr>
              <w:t xml:space="preserve">ve dvou </w:t>
            </w:r>
            <w:r w:rsidR="008C53E7" w:rsidRPr="006025EF">
              <w:rPr>
                <w:rFonts w:ascii="Calibri" w:hAnsi="Calibri"/>
                <w:bCs/>
              </w:rPr>
              <w:t>pracovních záběrech</w:t>
            </w:r>
            <w:r w:rsidR="003643DB" w:rsidRPr="006025EF">
              <w:rPr>
                <w:rFonts w:ascii="Calibri" w:hAnsi="Calibri"/>
                <w:bCs/>
              </w:rPr>
              <w:t>, v</w:t>
            </w:r>
            <w:r w:rsidR="008C53E7" w:rsidRPr="006025EF">
              <w:rPr>
                <w:rFonts w:ascii="Calibri" w:hAnsi="Calibri"/>
                <w:bCs/>
              </w:rPr>
              <w:t> </w:t>
            </w:r>
            <w:r w:rsidR="003643DB" w:rsidRPr="006025EF">
              <w:rPr>
                <w:rFonts w:ascii="Calibri" w:hAnsi="Calibri"/>
                <w:bCs/>
              </w:rPr>
              <w:t>první</w:t>
            </w:r>
            <w:r w:rsidR="008C53E7" w:rsidRPr="006025EF">
              <w:rPr>
                <w:rFonts w:ascii="Calibri" w:hAnsi="Calibri"/>
                <w:bCs/>
              </w:rPr>
              <w:t>m záběru</w:t>
            </w:r>
            <w:r w:rsidR="003643DB" w:rsidRPr="006025EF">
              <w:rPr>
                <w:rFonts w:ascii="Calibri" w:hAnsi="Calibri"/>
                <w:bCs/>
              </w:rPr>
              <w:t xml:space="preserve"> zhotovitel odstranil tl.</w:t>
            </w:r>
            <w:proofErr w:type="gramStart"/>
            <w:r w:rsidR="003643DB" w:rsidRPr="006025EF">
              <w:rPr>
                <w:rFonts w:ascii="Calibri" w:hAnsi="Calibri"/>
                <w:bCs/>
              </w:rPr>
              <w:t>150mm</w:t>
            </w:r>
            <w:proofErr w:type="gramEnd"/>
            <w:r w:rsidR="003643DB" w:rsidRPr="006025EF">
              <w:rPr>
                <w:rFonts w:ascii="Calibri" w:hAnsi="Calibri"/>
                <w:bCs/>
              </w:rPr>
              <w:t>, v druhé</w:t>
            </w:r>
            <w:r w:rsidR="008C53E7" w:rsidRPr="006025EF">
              <w:rPr>
                <w:rFonts w:ascii="Calibri" w:hAnsi="Calibri"/>
                <w:bCs/>
              </w:rPr>
              <w:t>m</w:t>
            </w:r>
            <w:r w:rsidR="003643DB" w:rsidRPr="006025EF">
              <w:rPr>
                <w:rFonts w:ascii="Calibri" w:hAnsi="Calibri"/>
                <w:bCs/>
              </w:rPr>
              <w:t xml:space="preserve"> odstranil tl.70mm.</w:t>
            </w:r>
            <w:r w:rsidR="006521FA" w:rsidRPr="006025EF">
              <w:rPr>
                <w:rFonts w:ascii="Calibri" w:hAnsi="Calibri"/>
                <w:bCs/>
              </w:rPr>
              <w:t xml:space="preserve"> </w:t>
            </w:r>
            <w:r w:rsidR="006521FA" w:rsidRPr="006025EF">
              <w:rPr>
                <w:rFonts w:ascii="Calibri" w:hAnsi="Calibri"/>
                <w:color w:val="FF0000"/>
              </w:rPr>
              <w:t xml:space="preserve">  </w:t>
            </w:r>
          </w:p>
          <w:p w14:paraId="1FE5C646" w14:textId="7777E9D6" w:rsidR="00344249" w:rsidRPr="006025EF" w:rsidRDefault="003643DB" w:rsidP="0022447F">
            <w:pPr>
              <w:spacing w:line="360" w:lineRule="auto"/>
              <w:ind w:right="118"/>
              <w:jc w:val="both"/>
              <w:rPr>
                <w:rFonts w:ascii="Calibri" w:hAnsi="Calibri"/>
                <w:color w:val="FF0000"/>
              </w:rPr>
            </w:pPr>
            <w:r w:rsidRPr="006025EF">
              <w:rPr>
                <w:rFonts w:ascii="Calibri" w:hAnsi="Calibri"/>
              </w:rPr>
              <w:t xml:space="preserve">- Při provádění odstranění </w:t>
            </w:r>
            <w:r w:rsidR="0022447F" w:rsidRPr="006025EF">
              <w:rPr>
                <w:rFonts w:ascii="Calibri" w:hAnsi="Calibri"/>
              </w:rPr>
              <w:t xml:space="preserve">původních </w:t>
            </w:r>
            <w:r w:rsidRPr="006025EF">
              <w:rPr>
                <w:rFonts w:ascii="Calibri" w:hAnsi="Calibri"/>
              </w:rPr>
              <w:t xml:space="preserve">podkladů z betonu prostého, byla zjištěna skutečná tloušťka betonového krytu o </w:t>
            </w:r>
            <w:proofErr w:type="gramStart"/>
            <w:r w:rsidRPr="006025EF">
              <w:rPr>
                <w:rFonts w:ascii="Calibri" w:hAnsi="Calibri"/>
              </w:rPr>
              <w:t>80mm</w:t>
            </w:r>
            <w:proofErr w:type="gramEnd"/>
            <w:r w:rsidRPr="006025EF">
              <w:rPr>
                <w:rFonts w:ascii="Calibri" w:hAnsi="Calibri"/>
              </w:rPr>
              <w:t xml:space="preserve"> silnější, než se předpokládalo v PD a rozpočtu stavby. Rozpočet stavby předpokládal </w:t>
            </w:r>
            <w:proofErr w:type="spellStart"/>
            <w:r w:rsidRPr="006025EF">
              <w:rPr>
                <w:rFonts w:ascii="Calibri" w:hAnsi="Calibri"/>
              </w:rPr>
              <w:t>tl</w:t>
            </w:r>
            <w:proofErr w:type="spellEnd"/>
            <w:r w:rsidRPr="006025EF">
              <w:rPr>
                <w:rFonts w:ascii="Calibri" w:hAnsi="Calibri"/>
              </w:rPr>
              <w:t xml:space="preserve">. </w:t>
            </w:r>
            <w:r w:rsidR="008C53E7" w:rsidRPr="006025EF">
              <w:rPr>
                <w:rFonts w:ascii="Calibri" w:hAnsi="Calibri"/>
              </w:rPr>
              <w:t>b</w:t>
            </w:r>
            <w:r w:rsidRPr="006025EF">
              <w:rPr>
                <w:rFonts w:ascii="Calibri" w:hAnsi="Calibri"/>
              </w:rPr>
              <w:t xml:space="preserve">etonového krytu </w:t>
            </w:r>
            <w:proofErr w:type="gramStart"/>
            <w:r w:rsidRPr="006025EF">
              <w:rPr>
                <w:rFonts w:ascii="Calibri" w:hAnsi="Calibri"/>
              </w:rPr>
              <w:t>200mm</w:t>
            </w:r>
            <w:proofErr w:type="gramEnd"/>
            <w:r w:rsidRPr="006025EF">
              <w:rPr>
                <w:rFonts w:ascii="Calibri" w:hAnsi="Calibri"/>
              </w:rPr>
              <w:t>. Ve skutečnosti se odstranila</w:t>
            </w:r>
            <w:r w:rsidR="0022447F" w:rsidRPr="006025EF">
              <w:rPr>
                <w:rFonts w:ascii="Calibri" w:hAnsi="Calibri"/>
              </w:rPr>
              <w:t xml:space="preserve"> v </w:t>
            </w:r>
            <w:proofErr w:type="gramStart"/>
            <w:r w:rsidR="0022447F" w:rsidRPr="006025EF">
              <w:rPr>
                <w:rFonts w:ascii="Calibri" w:hAnsi="Calibri"/>
              </w:rPr>
              <w:t xml:space="preserve">celkové </w:t>
            </w:r>
            <w:r w:rsidRPr="006025EF">
              <w:rPr>
                <w:rFonts w:ascii="Calibri" w:hAnsi="Calibri"/>
              </w:rPr>
              <w:t xml:space="preserve"> </w:t>
            </w:r>
            <w:proofErr w:type="spellStart"/>
            <w:r w:rsidRPr="006025EF">
              <w:rPr>
                <w:rFonts w:ascii="Calibri" w:hAnsi="Calibri"/>
              </w:rPr>
              <w:t>tl</w:t>
            </w:r>
            <w:proofErr w:type="spellEnd"/>
            <w:r w:rsidRPr="006025EF">
              <w:rPr>
                <w:rFonts w:ascii="Calibri" w:hAnsi="Calibri"/>
              </w:rPr>
              <w:t>.</w:t>
            </w:r>
            <w:proofErr w:type="gramEnd"/>
            <w:r w:rsidRPr="006025EF">
              <w:rPr>
                <w:rFonts w:ascii="Calibri" w:hAnsi="Calibri"/>
              </w:rPr>
              <w:t xml:space="preserve"> </w:t>
            </w:r>
            <w:r w:rsidR="0022447F" w:rsidRPr="006025EF">
              <w:rPr>
                <w:rFonts w:ascii="Calibri" w:hAnsi="Calibri"/>
              </w:rPr>
              <w:t>280mm.</w:t>
            </w:r>
          </w:p>
        </w:tc>
      </w:tr>
      <w:tr w:rsidR="006521FA" w:rsidRPr="000D7E15" w14:paraId="30878944" w14:textId="77777777">
        <w:trPr>
          <w:jc w:val="center"/>
        </w:trPr>
        <w:tc>
          <w:tcPr>
            <w:tcW w:w="5146" w:type="dxa"/>
            <w:gridSpan w:val="6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14:paraId="50ED06EE" w14:textId="77777777" w:rsidR="006521FA" w:rsidRPr="000D7E15" w:rsidRDefault="006521FA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Počet připojených listů </w:t>
            </w:r>
            <w:proofErr w:type="gramStart"/>
            <w:r w:rsidRPr="000D7E15">
              <w:rPr>
                <w:rFonts w:ascii="Calibri" w:hAnsi="Calibri"/>
              </w:rPr>
              <w:t xml:space="preserve">specifikací:   </w:t>
            </w:r>
            <w:proofErr w:type="gramEnd"/>
            <w:r w:rsidRPr="000D7E15">
              <w:rPr>
                <w:rFonts w:ascii="Calibri" w:hAnsi="Calibri"/>
              </w:rPr>
              <w:t xml:space="preserve">                          </w:t>
            </w:r>
            <w:r w:rsidRPr="000D7E15">
              <w:rPr>
                <w:rFonts w:ascii="Calibri" w:hAnsi="Calibri"/>
                <w:u w:val="single"/>
              </w:rPr>
              <w:t xml:space="preserve">            </w:t>
            </w:r>
          </w:p>
        </w:tc>
        <w:tc>
          <w:tcPr>
            <w:tcW w:w="457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14:paraId="302FB034" w14:textId="77777777" w:rsidR="006521FA" w:rsidRPr="000D7E15" w:rsidRDefault="006521FA">
            <w:pPr>
              <w:rPr>
                <w:rFonts w:ascii="Calibri" w:hAnsi="Calibri"/>
              </w:rPr>
            </w:pPr>
          </w:p>
        </w:tc>
      </w:tr>
      <w:tr w:rsidR="00A377BD" w:rsidRPr="000D7E15" w14:paraId="2915FD71" w14:textId="77777777">
        <w:trPr>
          <w:trHeight w:val="284"/>
          <w:jc w:val="center"/>
        </w:trPr>
        <w:tc>
          <w:tcPr>
            <w:tcW w:w="9720" w:type="dxa"/>
            <w:gridSpan w:val="11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5AA9CF64" w14:textId="77777777" w:rsidR="00A377BD" w:rsidRDefault="00A377BD" w:rsidP="00A377BD">
            <w:pPr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Důvod vícepráce / méněpráce:</w:t>
            </w:r>
          </w:p>
          <w:p w14:paraId="3F86196D" w14:textId="77777777" w:rsidR="006944A7" w:rsidRDefault="006944A7" w:rsidP="00A377BD">
            <w:pPr>
              <w:jc w:val="both"/>
              <w:rPr>
                <w:rFonts w:ascii="Calibri" w:hAnsi="Calibri"/>
              </w:rPr>
            </w:pPr>
          </w:p>
          <w:p w14:paraId="168A4C3B" w14:textId="77777777" w:rsidR="006944A7" w:rsidRPr="00EF627B" w:rsidRDefault="006944A7" w:rsidP="006944A7">
            <w:pPr>
              <w:jc w:val="both"/>
              <w:rPr>
                <w:rFonts w:ascii="Calibri" w:hAnsi="Calibri"/>
                <w:i/>
              </w:rPr>
            </w:pPr>
            <w:r w:rsidRPr="00EF627B">
              <w:rPr>
                <w:rFonts w:ascii="Calibri" w:hAnsi="Calibri"/>
                <w:i/>
              </w:rPr>
              <w:t>Zde jedn</w:t>
            </w:r>
            <w:r w:rsidR="00E8553D">
              <w:rPr>
                <w:rFonts w:ascii="Calibri" w:hAnsi="Calibri"/>
                <w:i/>
              </w:rPr>
              <w:t>označně uvést vazbu na zákon 134</w:t>
            </w:r>
            <w:r w:rsidRPr="00EF627B">
              <w:rPr>
                <w:rFonts w:ascii="Calibri" w:hAnsi="Calibri"/>
                <w:i/>
              </w:rPr>
              <w:t xml:space="preserve">/2016 o zadávaní veřejných zakázek. Zvláště pak § 222, změna závazku ze smlouvy na veřejnou zakázku. </w:t>
            </w:r>
          </w:p>
          <w:p w14:paraId="529B40E9" w14:textId="77777777" w:rsidR="006944A7" w:rsidRPr="000D7E15" w:rsidRDefault="006944A7" w:rsidP="00A377BD">
            <w:pPr>
              <w:jc w:val="both"/>
              <w:rPr>
                <w:rFonts w:ascii="Calibri" w:hAnsi="Calibri"/>
              </w:rPr>
            </w:pPr>
          </w:p>
        </w:tc>
      </w:tr>
      <w:tr w:rsidR="004520F5" w:rsidRPr="000D7E15" w14:paraId="79ABD569" w14:textId="77777777" w:rsidTr="00EE0322">
        <w:trPr>
          <w:trHeight w:val="412"/>
          <w:jc w:val="center"/>
        </w:trPr>
        <w:tc>
          <w:tcPr>
            <w:tcW w:w="2191" w:type="dxa"/>
            <w:gridSpan w:val="2"/>
            <w:tcBorders>
              <w:left w:val="single" w:sz="24" w:space="0" w:color="auto"/>
              <w:bottom w:val="nil"/>
              <w:right w:val="nil"/>
            </w:tcBorders>
          </w:tcPr>
          <w:p w14:paraId="4BA8A6E0" w14:textId="64B6C75A" w:rsidR="004520F5" w:rsidRDefault="004520F5" w:rsidP="005949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4,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="009D48FA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48FA">
              <w:rPr>
                <w:rFonts w:ascii="Calibri" w:hAnsi="Calibri"/>
              </w:rPr>
              <w:instrText xml:space="preserve"> FORMCHECKBOX </w:instrText>
            </w:r>
            <w:r w:rsidR="00703773">
              <w:rPr>
                <w:rFonts w:ascii="Calibri" w:hAnsi="Calibri"/>
              </w:rPr>
            </w:r>
            <w:r w:rsidR="00703773">
              <w:rPr>
                <w:rFonts w:ascii="Calibri" w:hAnsi="Calibri"/>
              </w:rPr>
              <w:fldChar w:fldCharType="separate"/>
            </w:r>
            <w:r w:rsidR="009D48FA">
              <w:rPr>
                <w:rFonts w:ascii="Calibri" w:hAnsi="Calibri"/>
              </w:rPr>
              <w:fldChar w:fldCharType="end"/>
            </w:r>
          </w:p>
          <w:p w14:paraId="2016BC83" w14:textId="77777777" w:rsidR="004520F5" w:rsidRPr="000D7E15" w:rsidRDefault="004520F5" w:rsidP="0059498C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gridSpan w:val="3"/>
            <w:tcBorders>
              <w:left w:val="single" w:sz="6" w:space="0" w:color="auto"/>
              <w:bottom w:val="nil"/>
              <w:right w:val="nil"/>
            </w:tcBorders>
          </w:tcPr>
          <w:p w14:paraId="234ABEF7" w14:textId="77777777" w:rsidR="004520F5" w:rsidRPr="000D7E15" w:rsidRDefault="004520F5" w:rsidP="00B628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5,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703773">
              <w:rPr>
                <w:rFonts w:ascii="Calibri" w:hAnsi="Calibri"/>
              </w:rPr>
            </w:r>
            <w:r w:rsidR="00703773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</w:tc>
        <w:tc>
          <w:tcPr>
            <w:tcW w:w="2552" w:type="dxa"/>
            <w:gridSpan w:val="4"/>
            <w:tcBorders>
              <w:left w:val="single" w:sz="6" w:space="0" w:color="auto"/>
              <w:bottom w:val="nil"/>
              <w:right w:val="nil"/>
            </w:tcBorders>
          </w:tcPr>
          <w:p w14:paraId="058CC740" w14:textId="77777777" w:rsidR="004520F5" w:rsidRPr="000D7E15" w:rsidRDefault="004520F5" w:rsidP="00B628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6,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703773">
              <w:rPr>
                <w:rFonts w:ascii="Calibri" w:hAnsi="Calibri"/>
              </w:rPr>
            </w:r>
            <w:r w:rsidR="00703773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</w:tc>
        <w:tc>
          <w:tcPr>
            <w:tcW w:w="2709" w:type="dxa"/>
            <w:gridSpan w:val="2"/>
            <w:tcBorders>
              <w:left w:val="single" w:sz="6" w:space="0" w:color="auto"/>
              <w:bottom w:val="nil"/>
              <w:right w:val="single" w:sz="24" w:space="0" w:color="auto"/>
            </w:tcBorders>
          </w:tcPr>
          <w:p w14:paraId="04C49A9A" w14:textId="77777777" w:rsidR="004520F5" w:rsidRPr="000D7E15" w:rsidRDefault="004520F5" w:rsidP="00B628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7,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703773">
              <w:rPr>
                <w:rFonts w:ascii="Calibri" w:hAnsi="Calibri"/>
              </w:rPr>
            </w:r>
            <w:r w:rsidR="00703773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  <w:p w14:paraId="056BA9D7" w14:textId="77777777" w:rsidR="004520F5" w:rsidRDefault="004520F5" w:rsidP="00B628C5">
            <w:pPr>
              <w:rPr>
                <w:rFonts w:ascii="Calibri" w:hAnsi="Calibri"/>
              </w:rPr>
            </w:pPr>
          </w:p>
          <w:p w14:paraId="0E5F50CF" w14:textId="77777777" w:rsidR="004520F5" w:rsidRPr="000D7E15" w:rsidRDefault="004520F5" w:rsidP="00B628C5">
            <w:pPr>
              <w:rPr>
                <w:rFonts w:ascii="Calibri" w:hAnsi="Calibri"/>
              </w:rPr>
            </w:pPr>
          </w:p>
        </w:tc>
      </w:tr>
      <w:tr w:rsidR="00A377BD" w:rsidRPr="000D7E15" w14:paraId="654E762F" w14:textId="77777777">
        <w:trPr>
          <w:trHeight w:val="970"/>
          <w:jc w:val="center"/>
        </w:trPr>
        <w:tc>
          <w:tcPr>
            <w:tcW w:w="9720" w:type="dxa"/>
            <w:gridSpan w:val="11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42ACCC3D" w14:textId="7A24120E" w:rsidR="00D11256" w:rsidRDefault="00A377BD" w:rsidP="00344249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Oznámení</w:t>
            </w:r>
            <w:r w:rsidR="00D11256">
              <w:rPr>
                <w:rFonts w:ascii="Calibri" w:hAnsi="Calibri"/>
              </w:rPr>
              <w:t>/změnový list</w:t>
            </w:r>
            <w:r w:rsidRPr="000D7E15">
              <w:rPr>
                <w:rFonts w:ascii="Calibri" w:hAnsi="Calibri"/>
              </w:rPr>
              <w:t xml:space="preserve"> vydává:</w:t>
            </w:r>
            <w:r w:rsidR="00344249" w:rsidRPr="000D7E15">
              <w:rPr>
                <w:rFonts w:ascii="Calibri" w:hAnsi="Calibri"/>
              </w:rPr>
              <w:t xml:space="preserve"> </w:t>
            </w:r>
          </w:p>
          <w:p w14:paraId="05B2271F" w14:textId="0778DC6C" w:rsidR="00344249" w:rsidRPr="000D7E15" w:rsidRDefault="00B05767" w:rsidP="00B05767">
            <w:pPr>
              <w:ind w:left="5338"/>
              <w:jc w:val="right"/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 xml:space="preserve">           </w:t>
            </w:r>
          </w:p>
          <w:p w14:paraId="1E939174" w14:textId="79E4E1BE" w:rsidR="00671BFC" w:rsidRDefault="00D11256" w:rsidP="003442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</w:t>
            </w:r>
            <w:r w:rsidR="00367D97">
              <w:rPr>
                <w:rFonts w:ascii="Calibri" w:hAnsi="Calibri"/>
              </w:rPr>
              <w:t xml:space="preserve">IMOS Brno a.s.  </w:t>
            </w:r>
          </w:p>
          <w:p w14:paraId="1E3FC3AB" w14:textId="77777777" w:rsidR="00671BFC" w:rsidRDefault="00671BFC" w:rsidP="00344249">
            <w:pPr>
              <w:rPr>
                <w:rFonts w:ascii="Calibri" w:hAnsi="Calibri"/>
              </w:rPr>
            </w:pPr>
          </w:p>
          <w:p w14:paraId="0F423743" w14:textId="77777777" w:rsidR="00671BFC" w:rsidRDefault="00671BFC" w:rsidP="00344249">
            <w:pPr>
              <w:rPr>
                <w:rFonts w:ascii="Calibri" w:hAnsi="Calibri"/>
              </w:rPr>
            </w:pPr>
          </w:p>
          <w:p w14:paraId="7A4ECB65" w14:textId="77777777" w:rsidR="00671BFC" w:rsidRDefault="00671BFC" w:rsidP="00344249">
            <w:pPr>
              <w:rPr>
                <w:rFonts w:ascii="Calibri" w:hAnsi="Calibri"/>
              </w:rPr>
            </w:pPr>
          </w:p>
          <w:p w14:paraId="3BDDDB87" w14:textId="77777777" w:rsidR="00671BFC" w:rsidRDefault="00671BFC" w:rsidP="00344249">
            <w:pPr>
              <w:rPr>
                <w:rFonts w:ascii="Calibri" w:hAnsi="Calibri"/>
              </w:rPr>
            </w:pPr>
          </w:p>
          <w:p w14:paraId="493B8B01" w14:textId="77777777" w:rsidR="00671BFC" w:rsidRDefault="00671BFC" w:rsidP="00344249">
            <w:pPr>
              <w:rPr>
                <w:rFonts w:ascii="Calibri" w:hAnsi="Calibri"/>
              </w:rPr>
            </w:pPr>
          </w:p>
          <w:p w14:paraId="0C5091B7" w14:textId="77777777" w:rsidR="00671BFC" w:rsidRDefault="00671BFC" w:rsidP="00344249">
            <w:pPr>
              <w:rPr>
                <w:rFonts w:ascii="Calibri" w:hAnsi="Calibri"/>
              </w:rPr>
            </w:pPr>
          </w:p>
          <w:p w14:paraId="09F2BF9F" w14:textId="77777777" w:rsidR="00671BFC" w:rsidRDefault="00671BFC" w:rsidP="00344249">
            <w:pPr>
              <w:rPr>
                <w:rFonts w:ascii="Calibri" w:hAnsi="Calibri"/>
              </w:rPr>
            </w:pPr>
          </w:p>
          <w:p w14:paraId="40ADFBB2" w14:textId="77777777" w:rsidR="00671BFC" w:rsidRDefault="00671BFC" w:rsidP="00344249">
            <w:pPr>
              <w:rPr>
                <w:rFonts w:ascii="Calibri" w:hAnsi="Calibri"/>
              </w:rPr>
            </w:pPr>
          </w:p>
          <w:p w14:paraId="6D9DB9B2" w14:textId="77777777" w:rsidR="00671BFC" w:rsidRDefault="00671BFC" w:rsidP="00344249">
            <w:pPr>
              <w:rPr>
                <w:rFonts w:ascii="Calibri" w:hAnsi="Calibri"/>
              </w:rPr>
            </w:pPr>
          </w:p>
          <w:p w14:paraId="56E9E04B" w14:textId="77777777" w:rsidR="00671BFC" w:rsidRPr="000D7E15" w:rsidRDefault="00671BFC" w:rsidP="00344249">
            <w:pPr>
              <w:rPr>
                <w:rFonts w:ascii="Calibri" w:hAnsi="Calibri"/>
              </w:rPr>
            </w:pPr>
          </w:p>
        </w:tc>
      </w:tr>
      <w:tr w:rsidR="00A377BD" w:rsidRPr="000D7E15" w14:paraId="77356A18" w14:textId="77777777">
        <w:trPr>
          <w:trHeight w:val="3632"/>
          <w:jc w:val="center"/>
        </w:trPr>
        <w:tc>
          <w:tcPr>
            <w:tcW w:w="9720" w:type="dxa"/>
            <w:gridSpan w:val="11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0E18DA38" w14:textId="77777777" w:rsidR="00201A44" w:rsidRPr="000D7E15" w:rsidRDefault="00201A44">
            <w:pPr>
              <w:pStyle w:val="Nadpis1"/>
              <w:rPr>
                <w:rFonts w:ascii="Calibri" w:hAnsi="Calibri"/>
              </w:rPr>
            </w:pPr>
          </w:p>
          <w:p w14:paraId="6A785475" w14:textId="77777777" w:rsidR="00A377BD" w:rsidRPr="000D7E15" w:rsidRDefault="00B05767">
            <w:pPr>
              <w:pStyle w:val="Nadpis1"/>
              <w:rPr>
                <w:rFonts w:ascii="Calibri" w:hAnsi="Calibri"/>
                <w:b w:val="0"/>
              </w:rPr>
            </w:pPr>
            <w:r w:rsidRPr="000D7E15">
              <w:rPr>
                <w:rFonts w:ascii="Calibri" w:hAnsi="Calibri"/>
              </w:rPr>
              <w:t>Stanovisko technického dozoru</w:t>
            </w:r>
            <w:r w:rsidR="00A377BD" w:rsidRPr="000D7E15">
              <w:rPr>
                <w:rFonts w:ascii="Calibri" w:hAnsi="Calibri"/>
              </w:rPr>
              <w:t xml:space="preserve"> stavby:  </w:t>
            </w:r>
          </w:p>
          <w:p w14:paraId="254CFC99" w14:textId="77777777" w:rsidR="00A377BD" w:rsidRPr="000D7E15" w:rsidRDefault="00A377BD" w:rsidP="00534493">
            <w:pPr>
              <w:rPr>
                <w:rFonts w:ascii="Calibri" w:hAnsi="Calibri"/>
              </w:rPr>
            </w:pPr>
          </w:p>
          <w:p w14:paraId="1583493C" w14:textId="77777777" w:rsidR="00344249" w:rsidRDefault="00344249" w:rsidP="00534493">
            <w:pPr>
              <w:rPr>
                <w:rFonts w:ascii="Calibri" w:hAnsi="Calibri"/>
              </w:rPr>
            </w:pPr>
          </w:p>
          <w:p w14:paraId="4721E483" w14:textId="77777777" w:rsidR="00D56E20" w:rsidRPr="000D7E15" w:rsidRDefault="00D56E20" w:rsidP="00534493">
            <w:pPr>
              <w:rPr>
                <w:rFonts w:ascii="Calibri" w:hAnsi="Calibri"/>
              </w:rPr>
            </w:pPr>
          </w:p>
          <w:p w14:paraId="689D397E" w14:textId="77777777" w:rsidR="00B05767" w:rsidRDefault="00B05767" w:rsidP="00B05767">
            <w:pPr>
              <w:pStyle w:val="Nadpis1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Stanovisko projektanta stavby: </w:t>
            </w:r>
          </w:p>
          <w:p w14:paraId="1846B412" w14:textId="77777777" w:rsidR="00D56E20" w:rsidRDefault="00D56E20" w:rsidP="00D56E20"/>
          <w:p w14:paraId="3AA42B67" w14:textId="77777777" w:rsidR="00D56E20" w:rsidRDefault="00D56E20" w:rsidP="00D56E20"/>
          <w:p w14:paraId="6B76E37D" w14:textId="77777777" w:rsidR="00D56E20" w:rsidRDefault="00D56E20" w:rsidP="00D56E20"/>
          <w:p w14:paraId="4B022127" w14:textId="2BBEC0FE" w:rsidR="00D56E20" w:rsidRPr="00D56E20" w:rsidRDefault="00D56E20" w:rsidP="00D56E20">
            <w:pPr>
              <w:pStyle w:val="Nadpis1"/>
              <w:rPr>
                <w:rFonts w:ascii="Calibri" w:hAnsi="Calibri"/>
              </w:rPr>
            </w:pPr>
            <w:r w:rsidRPr="00D56E20">
              <w:rPr>
                <w:rFonts w:ascii="Calibri" w:hAnsi="Calibri"/>
              </w:rPr>
              <w:t>Stanovisko odpovědné osoby zadavatele:</w:t>
            </w:r>
          </w:p>
          <w:p w14:paraId="72B3878A" w14:textId="77777777" w:rsidR="00A377BD" w:rsidRPr="000D7E15" w:rsidRDefault="00A377BD" w:rsidP="00344249">
            <w:pPr>
              <w:ind w:left="5338"/>
              <w:jc w:val="center"/>
              <w:rPr>
                <w:rFonts w:ascii="Calibri" w:hAnsi="Calibri" w:cs="Arial"/>
              </w:rPr>
            </w:pPr>
          </w:p>
          <w:p w14:paraId="6C63A122" w14:textId="77777777" w:rsidR="00B05767" w:rsidRPr="000D7E15" w:rsidRDefault="00B05767" w:rsidP="00B05767">
            <w:pPr>
              <w:jc w:val="right"/>
              <w:rPr>
                <w:rFonts w:ascii="Calibri" w:hAnsi="Calibri"/>
              </w:rPr>
            </w:pPr>
          </w:p>
          <w:p w14:paraId="6247F4C9" w14:textId="7F628429" w:rsidR="00201A44" w:rsidRPr="00862DBE" w:rsidRDefault="00201A44" w:rsidP="00862DBE">
            <w:pPr>
              <w:pStyle w:val="Nadpis1"/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        </w:t>
            </w:r>
          </w:p>
          <w:p w14:paraId="3466E59D" w14:textId="77777777" w:rsidR="00201A44" w:rsidRPr="000D7E15" w:rsidRDefault="00201A44" w:rsidP="00201A44">
            <w:pPr>
              <w:rPr>
                <w:rFonts w:ascii="Calibri" w:hAnsi="Calibri" w:cs="Arial"/>
              </w:rPr>
            </w:pPr>
          </w:p>
          <w:p w14:paraId="6A83971E" w14:textId="77777777" w:rsidR="00201A44" w:rsidRPr="000D7E15" w:rsidRDefault="00201A44" w:rsidP="00201A44">
            <w:pPr>
              <w:rPr>
                <w:rFonts w:ascii="Calibri" w:hAnsi="Calibri" w:cs="Arial"/>
              </w:rPr>
            </w:pPr>
          </w:p>
          <w:p w14:paraId="554946FE" w14:textId="77777777" w:rsidR="00344249" w:rsidRPr="000D7E15" w:rsidRDefault="00344249" w:rsidP="00201A44">
            <w:pPr>
              <w:pStyle w:val="Nadpis1"/>
              <w:rPr>
                <w:rFonts w:ascii="Calibri" w:hAnsi="Calibri" w:cs="Arial"/>
              </w:rPr>
            </w:pPr>
          </w:p>
        </w:tc>
      </w:tr>
      <w:tr w:rsidR="008257B9" w:rsidRPr="000D7E15" w14:paraId="016A6A8E" w14:textId="77777777">
        <w:trPr>
          <w:trHeight w:val="1103"/>
          <w:jc w:val="center"/>
        </w:trPr>
        <w:tc>
          <w:tcPr>
            <w:tcW w:w="9720" w:type="dxa"/>
            <w:gridSpan w:val="11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0E4B22" w14:textId="23B14BAF" w:rsidR="00F478E2" w:rsidRPr="006025EF" w:rsidRDefault="0022447F">
            <w:pPr>
              <w:rPr>
                <w:rFonts w:ascii="Calibri" w:hAnsi="Calibri"/>
              </w:rPr>
            </w:pPr>
            <w:r w:rsidRPr="006025EF">
              <w:rPr>
                <w:rFonts w:ascii="Calibri" w:hAnsi="Calibri"/>
              </w:rPr>
              <w:t>Příloha č.1: Položkový rozpočet_ ocenění změn</w:t>
            </w:r>
          </w:p>
          <w:p w14:paraId="5A65384F" w14:textId="208B5231" w:rsidR="00F478E2" w:rsidRPr="006025EF" w:rsidRDefault="0022447F">
            <w:pPr>
              <w:rPr>
                <w:rFonts w:ascii="Calibri" w:hAnsi="Calibri"/>
              </w:rPr>
            </w:pPr>
            <w:r w:rsidRPr="006025EF">
              <w:rPr>
                <w:rFonts w:ascii="Calibri" w:hAnsi="Calibri"/>
              </w:rPr>
              <w:t>Příloha č.2</w:t>
            </w:r>
            <w:r w:rsidR="00F478E2" w:rsidRPr="006025EF">
              <w:rPr>
                <w:rFonts w:ascii="Calibri" w:hAnsi="Calibri"/>
              </w:rPr>
              <w:t xml:space="preserve">: </w:t>
            </w:r>
            <w:r w:rsidRPr="006025EF">
              <w:rPr>
                <w:rFonts w:ascii="Calibri" w:hAnsi="Calibri"/>
              </w:rPr>
              <w:t>Situace stavby se zákresem měřených míst,</w:t>
            </w:r>
            <w:r w:rsidR="008C53E7" w:rsidRPr="006025EF">
              <w:rPr>
                <w:rFonts w:ascii="Calibri" w:hAnsi="Calibri"/>
              </w:rPr>
              <w:t xml:space="preserve"> fotodokumentace</w:t>
            </w:r>
          </w:p>
          <w:p w14:paraId="340F74D8" w14:textId="136108E7" w:rsidR="0022447F" w:rsidRPr="006025EF" w:rsidRDefault="0022447F">
            <w:pPr>
              <w:rPr>
                <w:rFonts w:ascii="Calibri" w:hAnsi="Calibri"/>
              </w:rPr>
            </w:pPr>
            <w:r w:rsidRPr="006025EF">
              <w:rPr>
                <w:rFonts w:ascii="Calibri" w:hAnsi="Calibri"/>
              </w:rPr>
              <w:t>Příloha č.3: Protokol měření – živice</w:t>
            </w:r>
          </w:p>
          <w:p w14:paraId="7A865D8B" w14:textId="599E0020" w:rsidR="0022447F" w:rsidRPr="006025EF" w:rsidRDefault="0022447F">
            <w:pPr>
              <w:rPr>
                <w:rFonts w:ascii="Calibri" w:hAnsi="Calibri"/>
              </w:rPr>
            </w:pPr>
            <w:r w:rsidRPr="006025EF">
              <w:rPr>
                <w:rFonts w:ascii="Calibri" w:hAnsi="Calibri"/>
              </w:rPr>
              <w:t xml:space="preserve">Příloha č.4: Protokol měření – beton </w:t>
            </w:r>
          </w:p>
          <w:p w14:paraId="5734032B" w14:textId="64F39062" w:rsidR="00F478E2" w:rsidRPr="006025EF" w:rsidRDefault="000D0CA0">
            <w:pPr>
              <w:rPr>
                <w:rFonts w:ascii="Calibri" w:hAnsi="Calibri"/>
              </w:rPr>
            </w:pPr>
            <w:r w:rsidRPr="006025EF">
              <w:rPr>
                <w:rFonts w:ascii="Calibri" w:hAnsi="Calibri"/>
              </w:rPr>
              <w:t>Příloha č.5</w:t>
            </w:r>
            <w:r w:rsidR="00F478E2" w:rsidRPr="006025EF">
              <w:rPr>
                <w:rFonts w:ascii="Calibri" w:hAnsi="Calibri"/>
              </w:rPr>
              <w:t>: Návrh dodatku</w:t>
            </w:r>
            <w:r w:rsidR="006025EF" w:rsidRPr="006025EF">
              <w:rPr>
                <w:rFonts w:ascii="Calibri" w:hAnsi="Calibri"/>
              </w:rPr>
              <w:t xml:space="preserve"> č.2</w:t>
            </w:r>
            <w:r w:rsidR="00F478E2" w:rsidRPr="006025EF">
              <w:rPr>
                <w:rFonts w:ascii="Calibri" w:hAnsi="Calibri"/>
              </w:rPr>
              <w:t xml:space="preserve"> ke Smlouvě o dílo </w:t>
            </w:r>
          </w:p>
        </w:tc>
      </w:tr>
    </w:tbl>
    <w:p w14:paraId="6A868C92" w14:textId="77777777" w:rsidR="00422573" w:rsidRPr="000D7E15" w:rsidRDefault="00422573" w:rsidP="00F17234">
      <w:pPr>
        <w:ind w:right="-695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74"/>
        <w:tblW w:w="960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562"/>
        <w:gridCol w:w="5040"/>
      </w:tblGrid>
      <w:tr w:rsidR="00B05767" w:rsidRPr="000D7E15" w14:paraId="485F8845" w14:textId="77777777">
        <w:trPr>
          <w:trHeight w:val="1037"/>
        </w:trPr>
        <w:tc>
          <w:tcPr>
            <w:tcW w:w="456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14:paraId="3582F295" w14:textId="77777777" w:rsidR="00B05767" w:rsidRPr="000D7E15" w:rsidRDefault="00B05767" w:rsidP="00B05767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Cena méněprací bez </w:t>
            </w:r>
            <w:r w:rsidR="0059498C" w:rsidRPr="000D7E15">
              <w:rPr>
                <w:rFonts w:ascii="Calibri" w:hAnsi="Calibri"/>
              </w:rPr>
              <w:t>DPH:</w:t>
            </w:r>
          </w:p>
          <w:p w14:paraId="7BA1206E" w14:textId="77777777" w:rsidR="00B05767" w:rsidRPr="000D7E15" w:rsidRDefault="00B05767" w:rsidP="00B05767">
            <w:pPr>
              <w:rPr>
                <w:rFonts w:ascii="Calibri" w:hAnsi="Calibri"/>
              </w:rPr>
            </w:pPr>
          </w:p>
          <w:p w14:paraId="6F662826" w14:textId="14EAB9CA" w:rsidR="00B05767" w:rsidRPr="000D7E15" w:rsidRDefault="00CF2589" w:rsidP="00B0576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-                   </w:t>
            </w:r>
            <w:proofErr w:type="gramStart"/>
            <w:r>
              <w:rPr>
                <w:rFonts w:ascii="Calibri" w:hAnsi="Calibri"/>
                <w:b/>
              </w:rPr>
              <w:t xml:space="preserve">  </w:t>
            </w:r>
            <w:r w:rsidR="00B05767" w:rsidRPr="000D7E15">
              <w:rPr>
                <w:rFonts w:ascii="Calibri" w:hAnsi="Calibri"/>
                <w:b/>
              </w:rPr>
              <w:t>,</w:t>
            </w:r>
            <w:proofErr w:type="gramEnd"/>
            <w:r w:rsidR="00B05767" w:rsidRPr="000D7E15">
              <w:rPr>
                <w:rFonts w:ascii="Calibri" w:hAnsi="Calibri"/>
                <w:b/>
              </w:rPr>
              <w:t>- Kč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14:paraId="3D1F3450" w14:textId="77777777" w:rsidR="00B05767" w:rsidRPr="000D7E15" w:rsidRDefault="00B05767" w:rsidP="00B05767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Cena víceprací bez </w:t>
            </w:r>
            <w:r w:rsidR="0059498C" w:rsidRPr="000D7E15">
              <w:rPr>
                <w:rFonts w:ascii="Calibri" w:hAnsi="Calibri"/>
              </w:rPr>
              <w:t>DPH:</w:t>
            </w:r>
          </w:p>
          <w:p w14:paraId="7126BA4D" w14:textId="77777777" w:rsidR="00B05767" w:rsidRPr="000D7E15" w:rsidRDefault="00B05767" w:rsidP="00B05767">
            <w:pPr>
              <w:rPr>
                <w:rFonts w:ascii="Calibri" w:hAnsi="Calibri"/>
              </w:rPr>
            </w:pPr>
          </w:p>
          <w:p w14:paraId="75C6029F" w14:textId="14F8FF11" w:rsidR="00B05767" w:rsidRPr="000D7E15" w:rsidRDefault="00CF2589" w:rsidP="00B0576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+                 </w:t>
            </w:r>
            <w:r w:rsidR="008C53E7">
              <w:rPr>
                <w:rFonts w:ascii="Calibri" w:hAnsi="Calibri"/>
                <w:b/>
              </w:rPr>
              <w:t>484 002,</w:t>
            </w:r>
            <w:proofErr w:type="gramStart"/>
            <w:r w:rsidR="008C53E7">
              <w:rPr>
                <w:rFonts w:ascii="Calibri" w:hAnsi="Calibri"/>
                <w:b/>
              </w:rPr>
              <w:t>00</w:t>
            </w:r>
            <w:r>
              <w:rPr>
                <w:rFonts w:ascii="Calibri" w:hAnsi="Calibri"/>
                <w:b/>
              </w:rPr>
              <w:t xml:space="preserve"> </w:t>
            </w:r>
            <w:r w:rsidR="00B05767" w:rsidRPr="000D7E15">
              <w:rPr>
                <w:rFonts w:ascii="Calibri" w:hAnsi="Calibri"/>
                <w:b/>
              </w:rPr>
              <w:t>,</w:t>
            </w:r>
            <w:proofErr w:type="gramEnd"/>
            <w:r w:rsidR="00B05767" w:rsidRPr="000D7E15">
              <w:rPr>
                <w:rFonts w:ascii="Calibri" w:hAnsi="Calibri"/>
                <w:b/>
              </w:rPr>
              <w:t>- Kč</w:t>
            </w:r>
          </w:p>
        </w:tc>
      </w:tr>
      <w:tr w:rsidR="00B05767" w:rsidRPr="000D7E15" w14:paraId="712793E7" w14:textId="77777777">
        <w:tc>
          <w:tcPr>
            <w:tcW w:w="4562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14:paraId="13FB984F" w14:textId="77777777" w:rsidR="00B05767" w:rsidRPr="000D7E15" w:rsidRDefault="00B05767" w:rsidP="00B05767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Výsledná cena změny bez </w:t>
            </w:r>
            <w:r w:rsidR="0059498C" w:rsidRPr="000D7E15">
              <w:rPr>
                <w:rFonts w:ascii="Calibri" w:hAnsi="Calibri"/>
              </w:rPr>
              <w:t>DPH:</w:t>
            </w:r>
            <w:r w:rsidRPr="000D7E15">
              <w:rPr>
                <w:rFonts w:ascii="Calibri" w:hAnsi="Calibri"/>
              </w:rPr>
              <w:t xml:space="preserve"> </w:t>
            </w:r>
          </w:p>
        </w:tc>
        <w:tc>
          <w:tcPr>
            <w:tcW w:w="5040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14:paraId="360ECEFD" w14:textId="77777777" w:rsidR="00B05767" w:rsidRPr="000D7E15" w:rsidRDefault="00B05767" w:rsidP="00B05767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Nově sjednaná lhůta dokončení díla:</w:t>
            </w:r>
          </w:p>
        </w:tc>
      </w:tr>
      <w:tr w:rsidR="00B05767" w:rsidRPr="000D7E15" w14:paraId="038375AC" w14:textId="77777777">
        <w:trPr>
          <w:trHeight w:val="733"/>
        </w:trPr>
        <w:tc>
          <w:tcPr>
            <w:tcW w:w="4562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1661F683" w14:textId="77777777" w:rsidR="00B05767" w:rsidRPr="000D7E15" w:rsidRDefault="00B05767" w:rsidP="00B05767">
            <w:pPr>
              <w:jc w:val="center"/>
              <w:rPr>
                <w:rFonts w:ascii="Calibri" w:hAnsi="Calibri"/>
              </w:rPr>
            </w:pPr>
          </w:p>
          <w:p w14:paraId="473AC127" w14:textId="2BCF4C9B" w:rsidR="00B05767" w:rsidRPr="000D7E15" w:rsidRDefault="008C53E7" w:rsidP="00B0576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484 002,00</w:t>
            </w:r>
            <w:r w:rsidR="00B05767" w:rsidRPr="000D7E15">
              <w:rPr>
                <w:rFonts w:ascii="Calibri" w:hAnsi="Calibri"/>
                <w:b/>
              </w:rPr>
              <w:t>,- Kč</w:t>
            </w: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single" w:sz="24" w:space="0" w:color="auto"/>
            </w:tcBorders>
          </w:tcPr>
          <w:p w14:paraId="4A5BD85A" w14:textId="77777777" w:rsidR="00824AB0" w:rsidRDefault="00824AB0" w:rsidP="00B05767">
            <w:pPr>
              <w:jc w:val="center"/>
              <w:rPr>
                <w:b/>
                <w:noProof/>
              </w:rPr>
            </w:pPr>
          </w:p>
          <w:p w14:paraId="3410CC89" w14:textId="0A39115D" w:rsidR="00B05767" w:rsidRPr="000D7E15" w:rsidRDefault="008C53E7" w:rsidP="00B05767">
            <w:pPr>
              <w:jc w:val="center"/>
              <w:rPr>
                <w:rFonts w:ascii="Calibri" w:hAnsi="Calibri"/>
              </w:rPr>
            </w:pPr>
            <w:r>
              <w:rPr>
                <w:b/>
                <w:noProof/>
              </w:rPr>
              <w:t>Konečný termín dokončení stavby se nemění</w:t>
            </w:r>
            <w:r w:rsidRPr="000D7E15">
              <w:rPr>
                <w:rFonts w:ascii="Calibri" w:hAnsi="Calibri"/>
                <w:u w:val="single"/>
              </w:rPr>
              <w:t xml:space="preserve"> </w:t>
            </w:r>
            <w:r w:rsidR="00B05767" w:rsidRPr="000D7E15">
              <w:rPr>
                <w:rFonts w:ascii="Calibri" w:hAnsi="Calibri"/>
                <w:u w:val="single"/>
              </w:rPr>
              <w:t xml:space="preserve">                                         </w:t>
            </w:r>
          </w:p>
        </w:tc>
      </w:tr>
      <w:tr w:rsidR="00B05767" w:rsidRPr="000D7E15" w14:paraId="460A7FF3" w14:textId="77777777">
        <w:tc>
          <w:tcPr>
            <w:tcW w:w="9602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14:paraId="6545E90D" w14:textId="77777777" w:rsidR="00B05767" w:rsidRPr="000D7E15" w:rsidRDefault="00B05767" w:rsidP="0059498C">
            <w:pPr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Veškeré práce budou splňovat podmínky smlouvy o dílo a budou provedeny ve stejné úrovni co do jakosti materiálů, provedení apod. tak, jak požaduje nebo předpokládá Dokumentace zakázky pro celé dílo.</w:t>
            </w:r>
          </w:p>
        </w:tc>
      </w:tr>
      <w:tr w:rsidR="00B05767" w:rsidRPr="000D7E15" w14:paraId="30061A58" w14:textId="77777777">
        <w:tc>
          <w:tcPr>
            <w:tcW w:w="456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14:paraId="1BDB5A28" w14:textId="77777777" w:rsidR="00B05767" w:rsidRPr="000D7E15" w:rsidRDefault="00B05767" w:rsidP="00B05767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Podpis zmocněnce objednatele: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14:paraId="491E71F2" w14:textId="77777777" w:rsidR="00B05767" w:rsidRPr="000D7E15" w:rsidRDefault="00B05767" w:rsidP="00B05767">
            <w:pPr>
              <w:rPr>
                <w:rFonts w:ascii="Calibri" w:hAnsi="Calibri"/>
                <w:u w:val="single"/>
              </w:rPr>
            </w:pPr>
            <w:r w:rsidRPr="000D7E15">
              <w:rPr>
                <w:rFonts w:ascii="Calibri" w:hAnsi="Calibri"/>
              </w:rPr>
              <w:t>Podpis zmocněnce zhotovitele:</w:t>
            </w:r>
          </w:p>
        </w:tc>
      </w:tr>
      <w:tr w:rsidR="00B05767" w:rsidRPr="000D7E15" w14:paraId="554E0EC2" w14:textId="77777777">
        <w:tc>
          <w:tcPr>
            <w:tcW w:w="4562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752D7C1B" w14:textId="77777777" w:rsidR="00B05767" w:rsidRPr="000D7E15" w:rsidRDefault="00B05767" w:rsidP="00B05767">
            <w:pPr>
              <w:jc w:val="center"/>
              <w:rPr>
                <w:rFonts w:ascii="Calibri" w:hAnsi="Calibri"/>
                <w:u w:val="single"/>
              </w:rPr>
            </w:pPr>
          </w:p>
          <w:p w14:paraId="6CFF055A" w14:textId="77777777" w:rsidR="00B05767" w:rsidRPr="000D7E15" w:rsidRDefault="00B05767" w:rsidP="00B05767">
            <w:pPr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  <w:u w:val="single"/>
              </w:rPr>
              <w:t xml:space="preserve">                                              </w:t>
            </w:r>
          </w:p>
          <w:p w14:paraId="0E7D3D1E" w14:textId="77777777" w:rsidR="00B05767" w:rsidRPr="000D7E15" w:rsidRDefault="00B05767" w:rsidP="00B05767">
            <w:pPr>
              <w:jc w:val="center"/>
              <w:rPr>
                <w:rFonts w:ascii="Calibri" w:hAnsi="Calibri"/>
                <w:u w:val="single"/>
              </w:rPr>
            </w:pP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nil"/>
              <w:right w:val="single" w:sz="24" w:space="0" w:color="auto"/>
            </w:tcBorders>
          </w:tcPr>
          <w:p w14:paraId="759E5F44" w14:textId="77777777" w:rsidR="00B05767" w:rsidRPr="000D7E15" w:rsidRDefault="00B05767" w:rsidP="00B05767">
            <w:pPr>
              <w:jc w:val="center"/>
              <w:rPr>
                <w:rFonts w:ascii="Calibri" w:hAnsi="Calibri"/>
                <w:u w:val="single"/>
              </w:rPr>
            </w:pPr>
          </w:p>
          <w:p w14:paraId="57B9BCD2" w14:textId="77777777" w:rsidR="00B05767" w:rsidRPr="000D7E15" w:rsidRDefault="00B05767" w:rsidP="00B05767">
            <w:pPr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  <w:u w:val="single"/>
              </w:rPr>
              <w:t xml:space="preserve">                                              </w:t>
            </w:r>
          </w:p>
          <w:p w14:paraId="0B8DADB7" w14:textId="77777777" w:rsidR="00B05767" w:rsidRPr="000D7E15" w:rsidRDefault="00B05767" w:rsidP="00B05767">
            <w:pPr>
              <w:jc w:val="center"/>
              <w:rPr>
                <w:rFonts w:ascii="Calibri" w:hAnsi="Calibri"/>
              </w:rPr>
            </w:pPr>
          </w:p>
        </w:tc>
      </w:tr>
      <w:tr w:rsidR="00B05767" w:rsidRPr="000D7E15" w14:paraId="737AC520" w14:textId="77777777">
        <w:tc>
          <w:tcPr>
            <w:tcW w:w="4562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14:paraId="2E991B0B" w14:textId="77777777" w:rsidR="00B05767" w:rsidRPr="000D7E15" w:rsidRDefault="00B05767" w:rsidP="00B05767">
            <w:pPr>
              <w:jc w:val="center"/>
              <w:rPr>
                <w:rFonts w:ascii="Calibri" w:hAnsi="Calibri"/>
              </w:rPr>
            </w:pPr>
          </w:p>
          <w:p w14:paraId="42AF446C" w14:textId="77777777" w:rsidR="00B05767" w:rsidRPr="000D7E15" w:rsidRDefault="00B05767" w:rsidP="00B05767">
            <w:pPr>
              <w:rPr>
                <w:rFonts w:ascii="Calibri" w:hAnsi="Calibri"/>
              </w:rPr>
            </w:pPr>
          </w:p>
          <w:p w14:paraId="58E0AB64" w14:textId="77777777" w:rsidR="00B05767" w:rsidRPr="000D7E15" w:rsidRDefault="00B05767" w:rsidP="00B05767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Datum: </w:t>
            </w:r>
          </w:p>
        </w:tc>
        <w:tc>
          <w:tcPr>
            <w:tcW w:w="5040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3E1BF218" w14:textId="77777777" w:rsidR="00B05767" w:rsidRPr="000D7E15" w:rsidRDefault="00B05767" w:rsidP="00B05767">
            <w:pPr>
              <w:jc w:val="center"/>
              <w:rPr>
                <w:rFonts w:ascii="Calibri" w:hAnsi="Calibri"/>
              </w:rPr>
            </w:pPr>
          </w:p>
          <w:p w14:paraId="51236998" w14:textId="77777777" w:rsidR="00B05767" w:rsidRPr="000D7E15" w:rsidRDefault="00B05767" w:rsidP="00B05767">
            <w:pPr>
              <w:jc w:val="center"/>
              <w:rPr>
                <w:rFonts w:ascii="Calibri" w:hAnsi="Calibri"/>
              </w:rPr>
            </w:pPr>
          </w:p>
          <w:p w14:paraId="5696D51E" w14:textId="77777777" w:rsidR="00B05767" w:rsidRPr="000D7E15" w:rsidRDefault="00B05767" w:rsidP="00B05767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Datum: </w:t>
            </w:r>
          </w:p>
        </w:tc>
      </w:tr>
    </w:tbl>
    <w:p w14:paraId="77EDEF08" w14:textId="77777777" w:rsidR="00F17234" w:rsidRPr="000D7E15" w:rsidRDefault="00F17234" w:rsidP="00F17234">
      <w:pPr>
        <w:ind w:right="-695"/>
        <w:rPr>
          <w:rFonts w:ascii="Calibri" w:hAnsi="Calibri"/>
          <w:b/>
          <w:bCs/>
          <w:u w:val="single"/>
        </w:rPr>
      </w:pPr>
    </w:p>
    <w:sectPr w:rsidR="00F17234" w:rsidRPr="000D7E15" w:rsidSect="00B47637">
      <w:footerReference w:type="even" r:id="rId7"/>
      <w:footerReference w:type="default" r:id="rId8"/>
      <w:pgSz w:w="11905" w:h="16837"/>
      <w:pgMar w:top="1157" w:right="1440" w:bottom="1157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B17E77" w14:textId="77777777" w:rsidR="00703773" w:rsidRDefault="00703773">
      <w:r>
        <w:separator/>
      </w:r>
    </w:p>
  </w:endnote>
  <w:endnote w:type="continuationSeparator" w:id="0">
    <w:p w14:paraId="005C9981" w14:textId="77777777" w:rsidR="00703773" w:rsidRDefault="0070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03B8E" w14:textId="77777777" w:rsidR="0085587D" w:rsidRDefault="0085587D" w:rsidP="000E471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A97E25" w14:textId="77777777" w:rsidR="0085587D" w:rsidRDefault="0085587D" w:rsidP="008257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D7E22" w14:textId="77777777" w:rsidR="0085587D" w:rsidRDefault="0085587D" w:rsidP="000E471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D0CA0">
      <w:rPr>
        <w:rStyle w:val="slostrnky"/>
        <w:noProof/>
      </w:rPr>
      <w:t>2</w:t>
    </w:r>
    <w:r>
      <w:rPr>
        <w:rStyle w:val="slostrnky"/>
      </w:rPr>
      <w:fldChar w:fldCharType="end"/>
    </w:r>
  </w:p>
  <w:p w14:paraId="006CC442" w14:textId="77777777" w:rsidR="0085587D" w:rsidRDefault="0085587D" w:rsidP="008257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47E7E" w14:textId="77777777" w:rsidR="00703773" w:rsidRDefault="00703773">
      <w:r>
        <w:separator/>
      </w:r>
    </w:p>
  </w:footnote>
  <w:footnote w:type="continuationSeparator" w:id="0">
    <w:p w14:paraId="1532D112" w14:textId="77777777" w:rsidR="00703773" w:rsidRDefault="0070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96BEC"/>
    <w:multiLevelType w:val="singleLevel"/>
    <w:tmpl w:val="27D470D6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375"/>
      </w:pPr>
      <w:rPr>
        <w:rFonts w:cs="Times New Roman" w:hint="default"/>
      </w:rPr>
    </w:lvl>
  </w:abstractNum>
  <w:abstractNum w:abstractNumId="1" w15:restartNumberingAfterBreak="0">
    <w:nsid w:val="20756CC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2C031E4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539A073B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5F4070D5"/>
    <w:multiLevelType w:val="hybridMultilevel"/>
    <w:tmpl w:val="534ACD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D116EAE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7BC"/>
    <w:rsid w:val="000201C4"/>
    <w:rsid w:val="00025939"/>
    <w:rsid w:val="000458CF"/>
    <w:rsid w:val="000843A1"/>
    <w:rsid w:val="000A35E0"/>
    <w:rsid w:val="000D0CA0"/>
    <w:rsid w:val="000D7E15"/>
    <w:rsid w:val="000E4716"/>
    <w:rsid w:val="000F0BD2"/>
    <w:rsid w:val="000F1DFE"/>
    <w:rsid w:val="0011736D"/>
    <w:rsid w:val="00137082"/>
    <w:rsid w:val="0014231A"/>
    <w:rsid w:val="00151800"/>
    <w:rsid w:val="00177690"/>
    <w:rsid w:val="00180969"/>
    <w:rsid w:val="0018764C"/>
    <w:rsid w:val="001A6432"/>
    <w:rsid w:val="001A71DA"/>
    <w:rsid w:val="001B28EF"/>
    <w:rsid w:val="001C0C46"/>
    <w:rsid w:val="001F17BC"/>
    <w:rsid w:val="001F4357"/>
    <w:rsid w:val="00201A44"/>
    <w:rsid w:val="0022447F"/>
    <w:rsid w:val="00230C17"/>
    <w:rsid w:val="00271227"/>
    <w:rsid w:val="00283FA8"/>
    <w:rsid w:val="0029159D"/>
    <w:rsid w:val="002B6EEF"/>
    <w:rsid w:val="002E0AAE"/>
    <w:rsid w:val="002E2610"/>
    <w:rsid w:val="002F4529"/>
    <w:rsid w:val="002F4539"/>
    <w:rsid w:val="002F540D"/>
    <w:rsid w:val="00301DA5"/>
    <w:rsid w:val="00311513"/>
    <w:rsid w:val="003243A0"/>
    <w:rsid w:val="00325D00"/>
    <w:rsid w:val="00344249"/>
    <w:rsid w:val="00346547"/>
    <w:rsid w:val="00360A88"/>
    <w:rsid w:val="003643DB"/>
    <w:rsid w:val="00367D97"/>
    <w:rsid w:val="003708A3"/>
    <w:rsid w:val="00390C70"/>
    <w:rsid w:val="003A6554"/>
    <w:rsid w:val="003D7399"/>
    <w:rsid w:val="00422573"/>
    <w:rsid w:val="004361F9"/>
    <w:rsid w:val="0044375D"/>
    <w:rsid w:val="004520F5"/>
    <w:rsid w:val="0047139A"/>
    <w:rsid w:val="0048320F"/>
    <w:rsid w:val="004F70A7"/>
    <w:rsid w:val="00526151"/>
    <w:rsid w:val="00530022"/>
    <w:rsid w:val="00534493"/>
    <w:rsid w:val="00576FF1"/>
    <w:rsid w:val="00580214"/>
    <w:rsid w:val="0059498C"/>
    <w:rsid w:val="005B2D49"/>
    <w:rsid w:val="005C4000"/>
    <w:rsid w:val="006025EF"/>
    <w:rsid w:val="006521FA"/>
    <w:rsid w:val="00660CA8"/>
    <w:rsid w:val="006635D2"/>
    <w:rsid w:val="00671BFC"/>
    <w:rsid w:val="006864D2"/>
    <w:rsid w:val="006944A7"/>
    <w:rsid w:val="006A641F"/>
    <w:rsid w:val="006A741C"/>
    <w:rsid w:val="006C6775"/>
    <w:rsid w:val="006D3B14"/>
    <w:rsid w:val="006F0373"/>
    <w:rsid w:val="00703773"/>
    <w:rsid w:val="007175CE"/>
    <w:rsid w:val="00734378"/>
    <w:rsid w:val="007400B3"/>
    <w:rsid w:val="0074225C"/>
    <w:rsid w:val="00744C9C"/>
    <w:rsid w:val="007451D9"/>
    <w:rsid w:val="00774431"/>
    <w:rsid w:val="00780380"/>
    <w:rsid w:val="007917A3"/>
    <w:rsid w:val="007A2763"/>
    <w:rsid w:val="007A6188"/>
    <w:rsid w:val="007C33BC"/>
    <w:rsid w:val="007F011F"/>
    <w:rsid w:val="00824AB0"/>
    <w:rsid w:val="008257B9"/>
    <w:rsid w:val="00826385"/>
    <w:rsid w:val="00843821"/>
    <w:rsid w:val="0085587D"/>
    <w:rsid w:val="00862DBE"/>
    <w:rsid w:val="008650BE"/>
    <w:rsid w:val="00867BA3"/>
    <w:rsid w:val="0087010A"/>
    <w:rsid w:val="008758ED"/>
    <w:rsid w:val="00890715"/>
    <w:rsid w:val="008922D5"/>
    <w:rsid w:val="008B6751"/>
    <w:rsid w:val="008C53E7"/>
    <w:rsid w:val="008E7955"/>
    <w:rsid w:val="008F14BB"/>
    <w:rsid w:val="008F4226"/>
    <w:rsid w:val="008F447D"/>
    <w:rsid w:val="0090002E"/>
    <w:rsid w:val="009105F5"/>
    <w:rsid w:val="009459D1"/>
    <w:rsid w:val="009476CC"/>
    <w:rsid w:val="00992B23"/>
    <w:rsid w:val="009D0EA6"/>
    <w:rsid w:val="009D48FA"/>
    <w:rsid w:val="009E62E6"/>
    <w:rsid w:val="00A01629"/>
    <w:rsid w:val="00A02084"/>
    <w:rsid w:val="00A13796"/>
    <w:rsid w:val="00A14CB5"/>
    <w:rsid w:val="00A20FEA"/>
    <w:rsid w:val="00A34666"/>
    <w:rsid w:val="00A377BD"/>
    <w:rsid w:val="00AA0D0F"/>
    <w:rsid w:val="00AB6D21"/>
    <w:rsid w:val="00AD6A5C"/>
    <w:rsid w:val="00AE7D76"/>
    <w:rsid w:val="00B02CDF"/>
    <w:rsid w:val="00B05767"/>
    <w:rsid w:val="00B312BD"/>
    <w:rsid w:val="00B47637"/>
    <w:rsid w:val="00B57352"/>
    <w:rsid w:val="00B628C5"/>
    <w:rsid w:val="00B6607F"/>
    <w:rsid w:val="00B72CD0"/>
    <w:rsid w:val="00B73BB9"/>
    <w:rsid w:val="00B80444"/>
    <w:rsid w:val="00B91C8F"/>
    <w:rsid w:val="00B92F07"/>
    <w:rsid w:val="00BA31BE"/>
    <w:rsid w:val="00BE06B4"/>
    <w:rsid w:val="00BE2AF8"/>
    <w:rsid w:val="00C2271F"/>
    <w:rsid w:val="00C23EDE"/>
    <w:rsid w:val="00C3143E"/>
    <w:rsid w:val="00C418F8"/>
    <w:rsid w:val="00C5424D"/>
    <w:rsid w:val="00C56657"/>
    <w:rsid w:val="00C648F3"/>
    <w:rsid w:val="00C81FA8"/>
    <w:rsid w:val="00C849D1"/>
    <w:rsid w:val="00C8654D"/>
    <w:rsid w:val="00CA6AA1"/>
    <w:rsid w:val="00CB5B05"/>
    <w:rsid w:val="00CE29D9"/>
    <w:rsid w:val="00CF031A"/>
    <w:rsid w:val="00CF2589"/>
    <w:rsid w:val="00D00F81"/>
    <w:rsid w:val="00D02437"/>
    <w:rsid w:val="00D11256"/>
    <w:rsid w:val="00D143AD"/>
    <w:rsid w:val="00D164E8"/>
    <w:rsid w:val="00D33670"/>
    <w:rsid w:val="00D56E20"/>
    <w:rsid w:val="00D60E86"/>
    <w:rsid w:val="00D6453D"/>
    <w:rsid w:val="00D749DC"/>
    <w:rsid w:val="00DB36C4"/>
    <w:rsid w:val="00DB3EA6"/>
    <w:rsid w:val="00DC2FDC"/>
    <w:rsid w:val="00DD12ED"/>
    <w:rsid w:val="00DD2C5B"/>
    <w:rsid w:val="00DD406E"/>
    <w:rsid w:val="00DE27EB"/>
    <w:rsid w:val="00DE7831"/>
    <w:rsid w:val="00E0774C"/>
    <w:rsid w:val="00E2341A"/>
    <w:rsid w:val="00E319D4"/>
    <w:rsid w:val="00E5605B"/>
    <w:rsid w:val="00E57030"/>
    <w:rsid w:val="00E817C7"/>
    <w:rsid w:val="00E81B04"/>
    <w:rsid w:val="00E81E7B"/>
    <w:rsid w:val="00E8553D"/>
    <w:rsid w:val="00E856C3"/>
    <w:rsid w:val="00E8707D"/>
    <w:rsid w:val="00EA4FCE"/>
    <w:rsid w:val="00EB120A"/>
    <w:rsid w:val="00EC11D6"/>
    <w:rsid w:val="00EE0322"/>
    <w:rsid w:val="00EF42FE"/>
    <w:rsid w:val="00EF627B"/>
    <w:rsid w:val="00F17234"/>
    <w:rsid w:val="00F25230"/>
    <w:rsid w:val="00F27C44"/>
    <w:rsid w:val="00F35EAC"/>
    <w:rsid w:val="00F401E9"/>
    <w:rsid w:val="00F416D1"/>
    <w:rsid w:val="00F41ADC"/>
    <w:rsid w:val="00F478E2"/>
    <w:rsid w:val="00F71A36"/>
    <w:rsid w:val="00F81D72"/>
    <w:rsid w:val="00FA2CFD"/>
    <w:rsid w:val="00FF3E71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B1A453"/>
  <w14:defaultImageDpi w14:val="0"/>
  <w15:docId w15:val="{94289762-E84E-4AFE-BE07-F917D78A3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jc w:val="both"/>
      <w:outlineLvl w:val="1"/>
    </w:pPr>
    <w:rPr>
      <w:rFonts w:ascii="Arial" w:hAnsi="Arial"/>
      <w:u w:val="single"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outlineLvl w:val="2"/>
    </w:pPr>
    <w:rPr>
      <w:rFonts w:ascii="Arial" w:hAnsi="Arial"/>
      <w:b/>
      <w:color w:val="0000FF"/>
      <w:sz w:val="28"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framePr w:hSpace="141" w:wrap="notBeside" w:hAnchor="margin" w:y="484"/>
      <w:outlineLvl w:val="3"/>
    </w:pPr>
    <w:rPr>
      <w:rFonts w:ascii="Arial" w:hAnsi="Arial"/>
      <w:b/>
      <w:color w:val="0000FF"/>
      <w:sz w:val="28"/>
    </w:rPr>
  </w:style>
  <w:style w:type="paragraph" w:styleId="Nadpis5">
    <w:name w:val="heading 5"/>
    <w:basedOn w:val="Normln"/>
    <w:next w:val="Normln"/>
    <w:link w:val="Nadpis5Char"/>
    <w:uiPriority w:val="9"/>
    <w:qFormat/>
    <w:pPr>
      <w:keepNext/>
      <w:framePr w:hSpace="141" w:wrap="notBeside" w:hAnchor="margin" w:y="484"/>
      <w:ind w:right="-5265"/>
      <w:outlineLvl w:val="4"/>
    </w:pPr>
    <w:rPr>
      <w:rFonts w:ascii="Arial" w:hAnsi="Arial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framePr w:hSpace="141" w:wrap="notBeside" w:hAnchor="margin" w:y="484"/>
      <w:outlineLvl w:val="5"/>
    </w:pPr>
    <w:rPr>
      <w:rFonts w:ascii="Arial" w:hAnsi="Arial"/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rFonts w:ascii="Arial" w:hAnsi="Arial"/>
      <w:b/>
      <w:i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pPr>
      <w:keepNext/>
      <w:jc w:val="both"/>
      <w:outlineLvl w:val="7"/>
    </w:pPr>
    <w:rPr>
      <w:rFonts w:ascii="Arial" w:hAnsi="Arial"/>
      <w:b/>
      <w:u w:val="single"/>
    </w:rPr>
  </w:style>
  <w:style w:type="paragraph" w:styleId="Nadpis9">
    <w:name w:val="heading 9"/>
    <w:basedOn w:val="Normln"/>
    <w:next w:val="Normln"/>
    <w:link w:val="Nadpis9Char"/>
    <w:uiPriority w:val="9"/>
    <w:qFormat/>
    <w:pPr>
      <w:keepNext/>
      <w:framePr w:hSpace="141" w:wrap="notBeside" w:hAnchor="margin" w:y="484"/>
      <w:jc w:val="both"/>
      <w:outlineLvl w:val="8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pPr>
      <w:ind w:left="1018" w:hanging="1018"/>
      <w:jc w:val="both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Pr>
      <w:rFonts w:ascii="Arial" w:hAnsi="Arial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8B67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344249"/>
    <w:rPr>
      <w:rFonts w:cs="Times New Roman"/>
      <w:b/>
    </w:rPr>
  </w:style>
  <w:style w:type="paragraph" w:styleId="Zhlav">
    <w:name w:val="header"/>
    <w:basedOn w:val="Normln"/>
    <w:link w:val="ZhlavChar"/>
    <w:uiPriority w:val="99"/>
    <w:rsid w:val="003442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8257B9"/>
    <w:rPr>
      <w:rFonts w:cs="Times New Roman"/>
    </w:rPr>
  </w:style>
  <w:style w:type="character" w:customStyle="1" w:styleId="datalabel">
    <w:name w:val="datalabel"/>
    <w:basedOn w:val="Standardnpsmoodstavce"/>
    <w:rsid w:val="00892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573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 ZMĚNY</vt:lpstr>
    </vt:vector>
  </TitlesOfParts>
  <Company>D.I.S., spol. s r.o.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ZMĚNY</dc:title>
  <dc:subject/>
  <dc:creator>Ing. Zuzana Štandlová</dc:creator>
  <cp:keywords/>
  <dc:description/>
  <cp:lastModifiedBy>Kudělka Petr</cp:lastModifiedBy>
  <cp:revision>2</cp:revision>
  <cp:lastPrinted>2010-10-06T11:28:00Z</cp:lastPrinted>
  <dcterms:created xsi:type="dcterms:W3CDTF">2021-01-20T03:36:00Z</dcterms:created>
  <dcterms:modified xsi:type="dcterms:W3CDTF">2021-01-20T03:36:00Z</dcterms:modified>
</cp:coreProperties>
</file>